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580A4C">
        <w:rPr>
          <w:rFonts w:eastAsia="Arial Unicode MS"/>
          <w:b/>
          <w:color w:val="000000"/>
          <w:sz w:val="22"/>
          <w:szCs w:val="22"/>
          <w:bdr w:val="nil"/>
        </w:rPr>
        <w:t xml:space="preserve">PRIEDAS NR. </w:t>
      </w:r>
      <w:r w:rsidR="00B77813">
        <w:rPr>
          <w:rFonts w:eastAsia="Arial Unicode MS"/>
          <w:b/>
          <w:color w:val="000000"/>
          <w:sz w:val="22"/>
          <w:szCs w:val="22"/>
          <w:bdr w:val="nil"/>
        </w:rPr>
        <w:t>2</w:t>
      </w:r>
    </w:p>
    <w:p w14:paraId="3869A478" w14:textId="77777777" w:rsidR="00B3305F" w:rsidRPr="00580A4C" w:rsidRDefault="00B3305F" w:rsidP="00B3305F">
      <w:pPr>
        <w:pBdr>
          <w:top w:val="nil"/>
          <w:left w:val="nil"/>
          <w:bottom w:val="nil"/>
          <w:right w:val="nil"/>
          <w:between w:val="nil"/>
          <w:bar w:val="nil"/>
        </w:pBdr>
        <w:suppressAutoHyphens/>
        <w:spacing w:after="40" w:line="360" w:lineRule="auto"/>
        <w:jc w:val="center"/>
        <w:rPr>
          <w:rFonts w:eastAsia="Arial Unicode MS"/>
          <w:b/>
          <w:color w:val="000000"/>
          <w:sz w:val="22"/>
          <w:szCs w:val="22"/>
          <w:bdr w:val="nil"/>
        </w:rPr>
      </w:pPr>
      <w:r w:rsidRPr="00580A4C">
        <w:rPr>
          <w:rFonts w:eastAsia="Arial Unicode MS"/>
          <w:b/>
          <w:color w:val="000000"/>
          <w:sz w:val="22"/>
          <w:szCs w:val="22"/>
          <w:bdr w:val="nil"/>
        </w:rPr>
        <w:t>PASIŪLYMO FORMA</w:t>
      </w:r>
    </w:p>
    <w:p w14:paraId="47D75786" w14:textId="77777777" w:rsidR="00B3305F" w:rsidRPr="00580A4C" w:rsidRDefault="00B3305F" w:rsidP="00B3305F">
      <w:pPr>
        <w:ind w:right="-178"/>
        <w:jc w:val="center"/>
        <w:rPr>
          <w:noProof/>
          <w:sz w:val="22"/>
          <w:szCs w:val="22"/>
        </w:rPr>
      </w:pPr>
    </w:p>
    <w:p w14:paraId="2B4597E8" w14:textId="77777777" w:rsidR="00B3305F" w:rsidRPr="00580A4C" w:rsidRDefault="00B3305F" w:rsidP="00B3305F">
      <w:pPr>
        <w:pBdr>
          <w:top w:val="nil"/>
          <w:left w:val="nil"/>
          <w:bottom w:val="nil"/>
          <w:right w:val="nil"/>
          <w:between w:val="nil"/>
          <w:bar w:val="nil"/>
        </w:pBdr>
        <w:rPr>
          <w:rFonts w:eastAsia="Calibri"/>
          <w:color w:val="000000"/>
          <w:sz w:val="22"/>
          <w:szCs w:val="22"/>
          <w:bdr w:val="nil"/>
        </w:rPr>
      </w:pPr>
      <w:r w:rsidRPr="00580A4C">
        <w:rPr>
          <w:rFonts w:eastAsia="Calibri"/>
          <w:color w:val="000000"/>
          <w:sz w:val="22"/>
          <w:szCs w:val="22"/>
          <w:bdr w:val="nil"/>
        </w:rPr>
        <w:t>UAB „Kauno vandenys“</w:t>
      </w:r>
    </w:p>
    <w:p w14:paraId="27E16C29" w14:textId="77777777" w:rsidR="00B3305F" w:rsidRPr="00580A4C" w:rsidRDefault="00B3305F" w:rsidP="00B3305F">
      <w:pPr>
        <w:pBdr>
          <w:top w:val="nil"/>
          <w:left w:val="nil"/>
          <w:bottom w:val="nil"/>
          <w:right w:val="nil"/>
          <w:between w:val="nil"/>
          <w:bar w:val="nil"/>
        </w:pBdr>
        <w:rPr>
          <w:rFonts w:eastAsia="Calibri"/>
          <w:color w:val="000000"/>
          <w:sz w:val="22"/>
          <w:szCs w:val="22"/>
          <w:bdr w:val="nil"/>
        </w:rPr>
      </w:pPr>
      <w:r w:rsidRPr="00580A4C">
        <w:rPr>
          <w:rFonts w:eastAsia="Calibri"/>
          <w:color w:val="000000"/>
          <w:sz w:val="22"/>
          <w:szCs w:val="22"/>
          <w:bdr w:val="nil"/>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580A4C">
        <w:rPr>
          <w:rFonts w:eastAsia="Arial Unicode MS"/>
          <w:b/>
          <w:sz w:val="22"/>
          <w:szCs w:val="22"/>
          <w:bdr w:val="nil"/>
        </w:rPr>
        <w:t xml:space="preserve">PASIŪLYMAS </w:t>
      </w:r>
    </w:p>
    <w:p w14:paraId="07D21F2D" w14:textId="14FDE025" w:rsidR="00B3305F" w:rsidRPr="00580A4C" w:rsidRDefault="00B34AA5" w:rsidP="00580A4C">
      <w:pPr>
        <w:pBdr>
          <w:top w:val="nil"/>
          <w:left w:val="nil"/>
          <w:bottom w:val="nil"/>
          <w:right w:val="nil"/>
          <w:between w:val="nil"/>
          <w:bar w:val="nil"/>
        </w:pBdr>
        <w:suppressAutoHyphens/>
        <w:spacing w:after="40"/>
        <w:jc w:val="center"/>
        <w:rPr>
          <w:rFonts w:eastAsia="Arial Unicode MS"/>
          <w:b/>
          <w:sz w:val="22"/>
          <w:szCs w:val="22"/>
          <w:bdr w:val="nil"/>
        </w:rPr>
      </w:pPr>
      <w:r>
        <w:rPr>
          <w:rFonts w:eastAsia="Arial Unicode MS"/>
          <w:b/>
          <w:sz w:val="22"/>
          <w:szCs w:val="22"/>
          <w:bdr w:val="nil"/>
        </w:rPr>
        <w:t>DĖL</w:t>
      </w:r>
      <w:r w:rsidRPr="00B34AA5">
        <w:t xml:space="preserve"> </w:t>
      </w:r>
      <w:r w:rsidR="00E36398">
        <w:rPr>
          <w:rFonts w:eastAsia="Arial Unicode MS"/>
          <w:b/>
          <w:sz w:val="22"/>
          <w:szCs w:val="22"/>
          <w:bdr w:val="nil"/>
        </w:rPr>
        <w:t>PETELIŠKINŲ SKLENDŽIŲ</w:t>
      </w:r>
      <w:r w:rsidR="00871CC9" w:rsidRPr="00871CC9">
        <w:rPr>
          <w:rFonts w:eastAsia="Arial Unicode MS"/>
          <w:b/>
          <w:sz w:val="22"/>
          <w:szCs w:val="22"/>
          <w:bdr w:val="nil"/>
        </w:rPr>
        <w:t xml:space="preserve"> SU PNEUMATINIU VALDYMU</w:t>
      </w:r>
      <w:r w:rsidR="004C708D">
        <w:rPr>
          <w:rFonts w:eastAsia="Arial Unicode MS"/>
          <w:b/>
          <w:sz w:val="22"/>
          <w:szCs w:val="22"/>
          <w:bdr w:val="nil"/>
        </w:rPr>
        <w:t xml:space="preserve"> PIRKIMO</w:t>
      </w:r>
      <w:r>
        <w:rPr>
          <w:rFonts w:eastAsia="Arial Unicode MS"/>
          <w:b/>
          <w:sz w:val="22"/>
          <w:szCs w:val="22"/>
          <w:bdr w:val="nil"/>
        </w:rPr>
        <w:t xml:space="preserve"> SU </w:t>
      </w:r>
      <w:r w:rsidR="004C708D" w:rsidRPr="004C708D">
        <w:rPr>
          <w:rFonts w:eastAsia="Arial Unicode MS"/>
          <w:b/>
          <w:sz w:val="22"/>
          <w:szCs w:val="22"/>
          <w:bdr w:val="nil"/>
        </w:rPr>
        <w:t>MONTAVIMO DARBAIS</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354DB5A4" w:rsidR="00B3305F" w:rsidRPr="007C2B7F" w:rsidRDefault="00B3305F"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4C4A0A0A" w:rsidR="00B3305F" w:rsidRPr="00580A4C"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20D3A64F" w:rsidR="00B3305F" w:rsidRPr="00580A4C" w:rsidRDefault="00B3305F" w:rsidP="00B3305F">
      <w:pPr>
        <w:pBdr>
          <w:top w:val="nil"/>
          <w:left w:val="nil"/>
          <w:bottom w:val="nil"/>
          <w:right w:val="nil"/>
          <w:between w:val="nil"/>
          <w:bar w:val="nil"/>
        </w:pBdr>
        <w:jc w:val="both"/>
        <w:rPr>
          <w:rFonts w:eastAsia="Arial Unicode MS"/>
          <w:b/>
          <w:sz w:val="22"/>
          <w:szCs w:val="22"/>
          <w:bdr w:val="nil"/>
        </w:rPr>
      </w:pPr>
    </w:p>
    <w:p w14:paraId="729FF060" w14:textId="77777777" w:rsidR="006D3209" w:rsidRPr="00580A4C" w:rsidRDefault="006D3209" w:rsidP="00B3305F">
      <w:pPr>
        <w:pBdr>
          <w:top w:val="nil"/>
          <w:left w:val="nil"/>
          <w:bottom w:val="nil"/>
          <w:right w:val="nil"/>
          <w:between w:val="nil"/>
          <w:bar w:val="nil"/>
        </w:pBdr>
        <w:jc w:val="both"/>
        <w:rPr>
          <w:rFonts w:eastAsia="Arial Unicode MS"/>
          <w:b/>
          <w:sz w:val="22"/>
          <w:szCs w:val="22"/>
          <w:bdr w:val="nil"/>
        </w:rPr>
      </w:pPr>
    </w:p>
    <w:p w14:paraId="2121B142" w14:textId="77777777" w:rsidR="00065FDC" w:rsidRPr="00A5488A" w:rsidRDefault="00065FDC" w:rsidP="00065FDC">
      <w:pPr>
        <w:pBdr>
          <w:top w:val="nil"/>
          <w:left w:val="nil"/>
          <w:bottom w:val="nil"/>
          <w:right w:val="nil"/>
          <w:between w:val="nil"/>
          <w:bar w:val="nil"/>
        </w:pBdr>
        <w:jc w:val="both"/>
        <w:rPr>
          <w:rFonts w:eastAsia="Arial Unicode MS"/>
          <w:b/>
          <w:sz w:val="22"/>
          <w:szCs w:val="22"/>
          <w:bdr w:val="nil"/>
        </w:rPr>
      </w:pPr>
      <w:r w:rsidRPr="00A5488A">
        <w:rPr>
          <w:rFonts w:eastAsia="Arial Unicode MS"/>
          <w:b/>
          <w:sz w:val="22"/>
          <w:szCs w:val="22"/>
          <w:bdr w:val="nil"/>
        </w:rPr>
        <w:t>2. SUTIKIMAS SU PIRKIMO SĄLYGOMIS</w:t>
      </w:r>
    </w:p>
    <w:p w14:paraId="2499F4A4" w14:textId="77777777" w:rsidR="00065FDC" w:rsidRPr="00A5488A" w:rsidRDefault="00065FDC" w:rsidP="00065FDC">
      <w:pPr>
        <w:pBdr>
          <w:top w:val="nil"/>
          <w:left w:val="nil"/>
          <w:bottom w:val="nil"/>
          <w:right w:val="nil"/>
          <w:between w:val="nil"/>
          <w:bar w:val="nil"/>
        </w:pBdr>
        <w:jc w:val="both"/>
        <w:rPr>
          <w:rFonts w:eastAsia="Arial Unicode MS"/>
          <w:sz w:val="22"/>
          <w:szCs w:val="22"/>
          <w:bdr w:val="nil"/>
        </w:rPr>
      </w:pPr>
    </w:p>
    <w:p w14:paraId="414AEBE1"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Šiuo pasiūlymu pažymime, kad sutinkame su visomis Pirkimo sąlygomis, nustatytomis:</w:t>
      </w:r>
    </w:p>
    <w:p w14:paraId="7247E855"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 xml:space="preserve">1. Pirkimo dokumentuose (jų paaiškinimuose, </w:t>
      </w:r>
      <w:proofErr w:type="spellStart"/>
      <w:r w:rsidRPr="00A5488A">
        <w:rPr>
          <w:rFonts w:eastAsia="Arial Unicode MS"/>
          <w:sz w:val="22"/>
          <w:szCs w:val="22"/>
          <w:bdr w:val="nil"/>
        </w:rPr>
        <w:t>papildymuose</w:t>
      </w:r>
      <w:proofErr w:type="spellEnd"/>
      <w:r w:rsidRPr="00A5488A">
        <w:rPr>
          <w:rFonts w:eastAsia="Arial Unicode MS"/>
          <w:sz w:val="22"/>
          <w:szCs w:val="22"/>
          <w:bdr w:val="nil"/>
        </w:rPr>
        <w:t>).</w:t>
      </w:r>
    </w:p>
    <w:p w14:paraId="4BA8FDAA"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2. Pasiūlymas galioja iki termino, nustatyto Pirkimo dokumentuose.</w:t>
      </w:r>
    </w:p>
    <w:p w14:paraId="5F7DA8AB" w14:textId="345675CD" w:rsidR="006D3209" w:rsidRDefault="0078042A" w:rsidP="00823E82">
      <w:pPr>
        <w:pBdr>
          <w:top w:val="nil"/>
          <w:left w:val="nil"/>
          <w:bottom w:val="nil"/>
          <w:right w:val="nil"/>
          <w:between w:val="nil"/>
          <w:bar w:val="nil"/>
        </w:pBdr>
        <w:spacing w:line="360" w:lineRule="auto"/>
        <w:jc w:val="both"/>
        <w:rPr>
          <w:rFonts w:eastAsia="Arial Unicode MS"/>
          <w:sz w:val="22"/>
          <w:szCs w:val="22"/>
          <w:bdr w:val="nil"/>
        </w:rPr>
      </w:pPr>
      <w:r w:rsidRPr="0078042A">
        <w:rPr>
          <w:rFonts w:eastAsia="Arial Unicode MS"/>
          <w:sz w:val="22"/>
          <w:szCs w:val="22"/>
          <w:bdr w:val="nil"/>
        </w:rPr>
        <w:t>3. Į pasiūlymo kainą įskaityti visi mokesčiai ir visos teikėjo išlaidos, apimančios viską, ko reikia visiškam ir tinkamam pirkimo įvykdymui.</w:t>
      </w:r>
    </w:p>
    <w:p w14:paraId="73F1FEDA" w14:textId="1D7C012B" w:rsidR="00C30D36" w:rsidRPr="00580A4C" w:rsidRDefault="00C30D36" w:rsidP="00823E82">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4</w:t>
      </w:r>
      <w:r w:rsidRPr="00835311">
        <w:rPr>
          <w:rFonts w:eastAsia="Arial Unicode MS"/>
          <w:sz w:val="22"/>
          <w:szCs w:val="22"/>
          <w:bdr w:val="nil"/>
        </w:rPr>
        <w:t>. Pasirašydamas pasiūlymą saugiu elektroniniu parašu, patvirtinu, kad dokumentų skaitmeninės kopijos yra tikros.</w:t>
      </w:r>
    </w:p>
    <w:p w14:paraId="101D598D" w14:textId="77777777" w:rsidR="00D50591" w:rsidRDefault="00D50591" w:rsidP="00D50591">
      <w:pPr>
        <w:pBdr>
          <w:top w:val="nil"/>
          <w:left w:val="nil"/>
          <w:bottom w:val="nil"/>
          <w:right w:val="nil"/>
          <w:between w:val="nil"/>
          <w:bar w:val="nil"/>
        </w:pBdr>
        <w:spacing w:before="120"/>
        <w:jc w:val="both"/>
        <w:rPr>
          <w:rFonts w:eastAsia="Arial Unicode MS"/>
          <w:b/>
          <w:sz w:val="22"/>
          <w:szCs w:val="22"/>
          <w:bdr w:val="none" w:sz="0" w:space="0" w:color="auto" w:frame="1"/>
        </w:rPr>
      </w:pPr>
    </w:p>
    <w:p w14:paraId="6B9338E4" w14:textId="071A1ED4" w:rsidR="00C30D36" w:rsidRPr="00E75359" w:rsidRDefault="00C30D36"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3. </w:t>
      </w:r>
      <w:r w:rsidRPr="00E75359">
        <w:rPr>
          <w:rFonts w:eastAsia="Arial Unicode MS"/>
          <w:b/>
          <w:bCs/>
          <w:sz w:val="22"/>
          <w:szCs w:val="22"/>
          <w:bdr w:val="nil"/>
        </w:rPr>
        <w:t>INFORMACIJA APIE PASITELKIAMUS ŪKIO SUBJEKTUS:</w:t>
      </w:r>
    </w:p>
    <w:p w14:paraId="09FA667D" w14:textId="77777777" w:rsidR="00C30D36" w:rsidRPr="00E75359" w:rsidRDefault="00C30D36" w:rsidP="00C30D36">
      <w:pPr>
        <w:pBdr>
          <w:top w:val="nil"/>
          <w:left w:val="nil"/>
          <w:bottom w:val="nil"/>
          <w:right w:val="nil"/>
          <w:between w:val="nil"/>
          <w:bar w:val="nil"/>
        </w:pBdr>
        <w:spacing w:before="120"/>
        <w:jc w:val="both"/>
        <w:rPr>
          <w:rFonts w:eastAsia="Arial Unicode MS"/>
          <w:bCs/>
          <w:sz w:val="22"/>
          <w:szCs w:val="22"/>
          <w:bdr w:val="nil"/>
        </w:rPr>
      </w:pPr>
      <w:r w:rsidRPr="00E75359">
        <w:rPr>
          <w:rFonts w:eastAsia="Arial Unicode MS"/>
          <w:bCs/>
          <w:sz w:val="22"/>
          <w:szCs w:val="22"/>
          <w:bdr w:val="nil"/>
        </w:rPr>
        <w:t>3.1. Subtiekėjų pasitelkimas:</w:t>
      </w:r>
      <w:r w:rsidRPr="00E75359">
        <w:rPr>
          <w:rFonts w:eastAsia="Arial Unicode MS"/>
          <w:bCs/>
          <w:i/>
          <w:sz w:val="22"/>
          <w:szCs w:val="22"/>
          <w:bdr w:val="nil"/>
        </w:rPr>
        <w:t>(Pasirinkti)</w:t>
      </w:r>
    </w:p>
    <w:p w14:paraId="663A6D00" w14:textId="77777777" w:rsidR="00C30D36" w:rsidRPr="00E75359" w:rsidRDefault="008C0691"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8C0691"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 xml:space="preserve">Sutarties dalis (apimtis eurais, dalis procentais), </w:t>
            </w:r>
            <w:r w:rsidRPr="00E75359">
              <w:rPr>
                <w:rFonts w:eastAsia="Arial Unicode MS"/>
                <w:sz w:val="20"/>
                <w:szCs w:val="22"/>
                <w:bdr w:val="nil"/>
              </w:rPr>
              <w:lastRenderedPageBreak/>
              <w:t>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Nurodyti, ar subrangovo ištekliais bus remiamasi siekiant atitikti kvalifikacijos reikalavimus</w:t>
            </w:r>
          </w:p>
          <w:p w14:paraId="6CD10511"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lastRenderedPageBreak/>
              <w:t xml:space="preserve"> (jei taip, prašome nurodyti reikalavimą iš pirkimo dokumento)</w:t>
            </w:r>
          </w:p>
        </w:tc>
      </w:tr>
      <w:tr w:rsidR="00C30D36" w:rsidRPr="00E75359"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77777777" w:rsidR="00C30D36" w:rsidRPr="00E75359" w:rsidRDefault="00C30D36"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sidRPr="00E75359">
        <w:rPr>
          <w:rFonts w:eastAsia="Arial Unicode MS"/>
          <w:sz w:val="22"/>
          <w:szCs w:val="22"/>
          <w:bdr w:val="nil"/>
        </w:rPr>
        <w:t xml:space="preserve">3.2. Rėmimasis ūkio subjektų </w:t>
      </w:r>
      <w:proofErr w:type="spellStart"/>
      <w:r w:rsidRPr="00E75359">
        <w:rPr>
          <w:rFonts w:eastAsia="Arial Unicode MS"/>
          <w:sz w:val="22"/>
          <w:szCs w:val="22"/>
          <w:bdr w:val="nil"/>
        </w:rPr>
        <w:t>pajėgumais</w:t>
      </w:r>
      <w:proofErr w:type="spellEnd"/>
      <w:r w:rsidRPr="00E75359">
        <w:rPr>
          <w:rFonts w:eastAsia="Arial Unicode MS"/>
          <w:sz w:val="22"/>
          <w:szCs w:val="22"/>
          <w:bdr w:val="nil"/>
        </w:rPr>
        <w:t xml:space="preserve"> ir/ar ištekliais:</w:t>
      </w:r>
      <w:r w:rsidRPr="00E75359">
        <w:rPr>
          <w:rFonts w:eastAsia="Arial Unicode MS"/>
          <w:i/>
          <w:sz w:val="22"/>
          <w:szCs w:val="22"/>
          <w:bdr w:val="nil"/>
        </w:rPr>
        <w:t>(Pasirinkti)</w:t>
      </w:r>
    </w:p>
    <w:p w14:paraId="2F416624" w14:textId="77777777" w:rsidR="00C30D36" w:rsidRPr="00E75359" w:rsidRDefault="008C0691"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8C0691"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C30D36" w:rsidRPr="00E75359" w14:paraId="0018DB2B" w14:textId="77777777" w:rsidTr="00DA2C86">
        <w:trPr>
          <w:trHeight w:val="496"/>
        </w:trPr>
        <w:tc>
          <w:tcPr>
            <w:tcW w:w="704"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DA2C86">
        <w:trPr>
          <w:trHeight w:val="315"/>
        </w:trPr>
        <w:tc>
          <w:tcPr>
            <w:tcW w:w="704"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2461825" w14:textId="0E6D56DE" w:rsidR="00C30D36" w:rsidRDefault="000404F6"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4. REIKALUJAMI PREKIŲ PARAMETRAI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095"/>
        <w:gridCol w:w="2694"/>
      </w:tblGrid>
      <w:tr w:rsidR="00762D36" w:rsidRPr="00B17100" w14:paraId="69817618" w14:textId="77777777" w:rsidTr="0065255C">
        <w:trPr>
          <w:cantSplit/>
          <w:trHeight w:val="1006"/>
        </w:trPr>
        <w:tc>
          <w:tcPr>
            <w:tcW w:w="709" w:type="dxa"/>
            <w:vAlign w:val="center"/>
          </w:tcPr>
          <w:p w14:paraId="6F978E93" w14:textId="77777777" w:rsidR="00762D36" w:rsidRPr="00B17100" w:rsidRDefault="00762D36" w:rsidP="00B17100">
            <w:pPr>
              <w:jc w:val="center"/>
              <w:rPr>
                <w:b/>
                <w:bCs/>
                <w:sz w:val="22"/>
                <w:szCs w:val="22"/>
              </w:rPr>
            </w:pPr>
            <w:r w:rsidRPr="00B17100">
              <w:rPr>
                <w:b/>
                <w:bCs/>
                <w:sz w:val="22"/>
                <w:szCs w:val="22"/>
              </w:rPr>
              <w:t>Eil. Nr.</w:t>
            </w:r>
          </w:p>
        </w:tc>
        <w:tc>
          <w:tcPr>
            <w:tcW w:w="6095" w:type="dxa"/>
            <w:vAlign w:val="center"/>
          </w:tcPr>
          <w:p w14:paraId="1C0CE875" w14:textId="77777777" w:rsidR="00762D36" w:rsidRPr="00B17100" w:rsidRDefault="00762D36" w:rsidP="00B17100">
            <w:pPr>
              <w:ind w:firstLine="34"/>
              <w:jc w:val="center"/>
              <w:rPr>
                <w:b/>
                <w:sz w:val="22"/>
                <w:szCs w:val="22"/>
              </w:rPr>
            </w:pPr>
            <w:r w:rsidRPr="00B17100">
              <w:rPr>
                <w:b/>
                <w:sz w:val="22"/>
                <w:szCs w:val="22"/>
              </w:rPr>
              <w:t>Perkančiojo subjekto keliami</w:t>
            </w:r>
          </w:p>
          <w:p w14:paraId="363E8ED8" w14:textId="77777777" w:rsidR="00762D36" w:rsidRPr="00B17100" w:rsidRDefault="00762D36" w:rsidP="00B17100">
            <w:pPr>
              <w:ind w:firstLine="34"/>
              <w:jc w:val="center"/>
              <w:rPr>
                <w:sz w:val="22"/>
                <w:szCs w:val="22"/>
              </w:rPr>
            </w:pPr>
            <w:r w:rsidRPr="00B17100">
              <w:rPr>
                <w:b/>
                <w:sz w:val="22"/>
                <w:szCs w:val="22"/>
              </w:rPr>
              <w:t>techniniai reikalavimai</w:t>
            </w:r>
          </w:p>
        </w:tc>
        <w:tc>
          <w:tcPr>
            <w:tcW w:w="2694" w:type="dxa"/>
            <w:vAlign w:val="center"/>
          </w:tcPr>
          <w:p w14:paraId="18FAD31B" w14:textId="77777777" w:rsidR="00762D36" w:rsidRPr="00B17100" w:rsidRDefault="00762D36" w:rsidP="00B17100">
            <w:pPr>
              <w:ind w:firstLine="34"/>
              <w:rPr>
                <w:b/>
                <w:sz w:val="22"/>
                <w:szCs w:val="22"/>
              </w:rPr>
            </w:pPr>
            <w:r w:rsidRPr="00B17100">
              <w:rPr>
                <w:sz w:val="16"/>
                <w:szCs w:val="16"/>
              </w:rPr>
              <w:t>Pagrindimas (įrašyti „Atitinka“/ Neatitinka „ ir , kur reikia, nurodyti konkrečius duomenis. Duomenis pildo tiekėjas</w:t>
            </w:r>
          </w:p>
        </w:tc>
      </w:tr>
      <w:tr w:rsidR="00762D36" w:rsidRPr="00B17100" w14:paraId="4C2C67FF" w14:textId="77777777" w:rsidTr="0065255C">
        <w:trPr>
          <w:cantSplit/>
          <w:trHeight w:val="242"/>
        </w:trPr>
        <w:tc>
          <w:tcPr>
            <w:tcW w:w="709" w:type="dxa"/>
            <w:vAlign w:val="center"/>
          </w:tcPr>
          <w:p w14:paraId="269C54E8" w14:textId="77777777" w:rsidR="00762D36" w:rsidRPr="00B17100" w:rsidRDefault="00762D36" w:rsidP="00B17100">
            <w:pPr>
              <w:jc w:val="center"/>
              <w:rPr>
                <w:bCs/>
                <w:sz w:val="22"/>
                <w:szCs w:val="22"/>
              </w:rPr>
            </w:pPr>
            <w:r w:rsidRPr="00B17100">
              <w:rPr>
                <w:bCs/>
                <w:sz w:val="22"/>
                <w:szCs w:val="22"/>
              </w:rPr>
              <w:t>1.</w:t>
            </w:r>
          </w:p>
        </w:tc>
        <w:tc>
          <w:tcPr>
            <w:tcW w:w="6095" w:type="dxa"/>
            <w:vAlign w:val="center"/>
          </w:tcPr>
          <w:p w14:paraId="6FAE5DCF" w14:textId="7F9FEAD5" w:rsidR="00762D36" w:rsidRPr="0065255C" w:rsidRDefault="00762D36" w:rsidP="00B457F6">
            <w:pPr>
              <w:rPr>
                <w:b/>
                <w:sz w:val="22"/>
                <w:szCs w:val="22"/>
              </w:rPr>
            </w:pPr>
            <w:r w:rsidRPr="0065255C">
              <w:rPr>
                <w:b/>
                <w:sz w:val="22"/>
                <w:szCs w:val="22"/>
              </w:rPr>
              <w:t xml:space="preserve">Nurodyti </w:t>
            </w:r>
            <w:proofErr w:type="spellStart"/>
            <w:r w:rsidRPr="0065255C">
              <w:rPr>
                <w:b/>
                <w:sz w:val="22"/>
                <w:szCs w:val="22"/>
              </w:rPr>
              <w:t>peteliškinės</w:t>
            </w:r>
            <w:proofErr w:type="spellEnd"/>
            <w:r w:rsidRPr="0065255C">
              <w:rPr>
                <w:b/>
                <w:sz w:val="22"/>
                <w:szCs w:val="22"/>
              </w:rPr>
              <w:t xml:space="preserve"> sklendės</w:t>
            </w:r>
            <w:r w:rsidR="00B457F6">
              <w:rPr>
                <w:b/>
                <w:sz w:val="22"/>
                <w:szCs w:val="22"/>
              </w:rPr>
              <w:t xml:space="preserve"> </w:t>
            </w:r>
            <w:r w:rsidR="00B457F6" w:rsidRPr="0065255C">
              <w:rPr>
                <w:b/>
                <w:sz w:val="22"/>
                <w:szCs w:val="22"/>
              </w:rPr>
              <w:t>(atidarymo/uždarymo)</w:t>
            </w:r>
            <w:r w:rsidR="00B457F6">
              <w:rPr>
                <w:b/>
                <w:sz w:val="22"/>
                <w:szCs w:val="22"/>
              </w:rPr>
              <w:t xml:space="preserve"> </w:t>
            </w:r>
            <w:r w:rsidRPr="0065255C">
              <w:rPr>
                <w:b/>
                <w:sz w:val="22"/>
                <w:szCs w:val="22"/>
              </w:rPr>
              <w:t xml:space="preserve"> su pneumatiniu valdymu gamintoją, kilmės šalį ir tikslų modelį.</w:t>
            </w:r>
          </w:p>
        </w:tc>
        <w:tc>
          <w:tcPr>
            <w:tcW w:w="2694" w:type="dxa"/>
            <w:shd w:val="clear" w:color="auto" w:fill="auto"/>
            <w:vAlign w:val="center"/>
          </w:tcPr>
          <w:p w14:paraId="0F51B228" w14:textId="77777777" w:rsidR="00762D36" w:rsidRPr="00B17100" w:rsidRDefault="00762D36" w:rsidP="00B17100">
            <w:pPr>
              <w:ind w:firstLine="34"/>
              <w:jc w:val="both"/>
              <w:rPr>
                <w:i/>
                <w:sz w:val="22"/>
                <w:szCs w:val="22"/>
              </w:rPr>
            </w:pPr>
            <w:r w:rsidRPr="00B17100">
              <w:rPr>
                <w:i/>
                <w:sz w:val="22"/>
                <w:szCs w:val="22"/>
              </w:rPr>
              <w:t>Nurodyti</w:t>
            </w:r>
          </w:p>
        </w:tc>
      </w:tr>
      <w:tr w:rsidR="00762D36" w:rsidRPr="00B17100" w14:paraId="41447999" w14:textId="77777777" w:rsidTr="0065255C">
        <w:tc>
          <w:tcPr>
            <w:tcW w:w="709" w:type="dxa"/>
            <w:vAlign w:val="center"/>
          </w:tcPr>
          <w:p w14:paraId="5E9E75B4" w14:textId="4057EB4A" w:rsidR="00762D36" w:rsidRPr="00B17100" w:rsidRDefault="00762D36" w:rsidP="00B17100">
            <w:pPr>
              <w:jc w:val="center"/>
              <w:rPr>
                <w:iCs/>
                <w:sz w:val="22"/>
                <w:szCs w:val="22"/>
              </w:rPr>
            </w:pPr>
            <w:r w:rsidRPr="00B17100">
              <w:rPr>
                <w:iCs/>
                <w:sz w:val="22"/>
                <w:szCs w:val="22"/>
              </w:rPr>
              <w:t>1.</w:t>
            </w:r>
            <w:r>
              <w:rPr>
                <w:iCs/>
                <w:sz w:val="22"/>
                <w:szCs w:val="22"/>
              </w:rPr>
              <w:t>1</w:t>
            </w:r>
          </w:p>
        </w:tc>
        <w:tc>
          <w:tcPr>
            <w:tcW w:w="6095" w:type="dxa"/>
            <w:shd w:val="clear" w:color="auto" w:fill="auto"/>
            <w:vAlign w:val="center"/>
          </w:tcPr>
          <w:p w14:paraId="7844B814" w14:textId="41FAAD51" w:rsidR="00762D36" w:rsidRPr="00B17100" w:rsidRDefault="00762D36" w:rsidP="00B17100">
            <w:pPr>
              <w:rPr>
                <w:rFonts w:eastAsia="Calibri"/>
                <w:sz w:val="22"/>
                <w:szCs w:val="22"/>
              </w:rPr>
            </w:pPr>
            <w:r>
              <w:rPr>
                <w:rFonts w:eastAsia="Calibri"/>
                <w:sz w:val="22"/>
                <w:szCs w:val="22"/>
              </w:rPr>
              <w:t xml:space="preserve">Sklendės tipas - </w:t>
            </w:r>
            <w:proofErr w:type="spellStart"/>
            <w:r>
              <w:rPr>
                <w:rFonts w:eastAsia="Calibri"/>
                <w:sz w:val="22"/>
                <w:szCs w:val="22"/>
              </w:rPr>
              <w:t>p</w:t>
            </w:r>
            <w:r w:rsidRPr="00762D36">
              <w:rPr>
                <w:rFonts w:eastAsia="Calibri"/>
                <w:sz w:val="22"/>
                <w:szCs w:val="22"/>
              </w:rPr>
              <w:t>eteliškinė</w:t>
            </w:r>
            <w:proofErr w:type="spellEnd"/>
          </w:p>
        </w:tc>
        <w:tc>
          <w:tcPr>
            <w:tcW w:w="2694" w:type="dxa"/>
            <w:shd w:val="clear" w:color="auto" w:fill="auto"/>
          </w:tcPr>
          <w:p w14:paraId="7F56D55E" w14:textId="77777777" w:rsidR="00762D36" w:rsidRPr="00B17100" w:rsidRDefault="00762D36" w:rsidP="00B17100">
            <w:pPr>
              <w:jc w:val="both"/>
              <w:rPr>
                <w:i/>
              </w:rPr>
            </w:pPr>
            <w:r w:rsidRPr="00B17100">
              <w:rPr>
                <w:i/>
              </w:rPr>
              <w:t>Nurodyti</w:t>
            </w:r>
          </w:p>
        </w:tc>
      </w:tr>
      <w:tr w:rsidR="00762D36" w:rsidRPr="00B17100" w14:paraId="0D2D39E5" w14:textId="77777777" w:rsidTr="0065255C">
        <w:tc>
          <w:tcPr>
            <w:tcW w:w="709" w:type="dxa"/>
            <w:vAlign w:val="center"/>
          </w:tcPr>
          <w:p w14:paraId="7AF9C58F" w14:textId="60FA824F" w:rsidR="00762D36" w:rsidRPr="00B17100" w:rsidRDefault="00762D36" w:rsidP="00B17100">
            <w:pPr>
              <w:jc w:val="center"/>
              <w:rPr>
                <w:iCs/>
                <w:sz w:val="22"/>
                <w:szCs w:val="22"/>
              </w:rPr>
            </w:pPr>
            <w:r w:rsidRPr="00B17100">
              <w:rPr>
                <w:iCs/>
                <w:sz w:val="22"/>
                <w:szCs w:val="22"/>
              </w:rPr>
              <w:t>1.</w:t>
            </w:r>
            <w:r>
              <w:rPr>
                <w:iCs/>
                <w:sz w:val="22"/>
                <w:szCs w:val="22"/>
              </w:rPr>
              <w:t>2</w:t>
            </w:r>
          </w:p>
        </w:tc>
        <w:tc>
          <w:tcPr>
            <w:tcW w:w="6095" w:type="dxa"/>
            <w:shd w:val="clear" w:color="auto" w:fill="auto"/>
            <w:vAlign w:val="center"/>
          </w:tcPr>
          <w:p w14:paraId="0227B056" w14:textId="6BE7A696" w:rsidR="00762D36" w:rsidRPr="00B17100" w:rsidRDefault="00762D36" w:rsidP="00B17100">
            <w:pPr>
              <w:rPr>
                <w:rFonts w:eastAsia="Calibri"/>
                <w:sz w:val="22"/>
                <w:szCs w:val="22"/>
              </w:rPr>
            </w:pPr>
            <w:r>
              <w:rPr>
                <w:rFonts w:eastAsia="Calibri"/>
                <w:sz w:val="22"/>
                <w:szCs w:val="22"/>
              </w:rPr>
              <w:t xml:space="preserve">Nominalus diametras (DN) </w:t>
            </w:r>
            <w:r w:rsidRPr="00762D36">
              <w:rPr>
                <w:rFonts w:eastAsia="Calibri"/>
                <w:sz w:val="22"/>
                <w:szCs w:val="22"/>
              </w:rPr>
              <w:t>250 mm</w:t>
            </w:r>
          </w:p>
        </w:tc>
        <w:tc>
          <w:tcPr>
            <w:tcW w:w="2694" w:type="dxa"/>
            <w:shd w:val="clear" w:color="auto" w:fill="auto"/>
          </w:tcPr>
          <w:p w14:paraId="47A48272" w14:textId="77777777" w:rsidR="00762D36" w:rsidRPr="00B17100" w:rsidRDefault="00762D36" w:rsidP="00B17100">
            <w:pPr>
              <w:jc w:val="both"/>
              <w:rPr>
                <w:i/>
                <w:sz w:val="22"/>
                <w:szCs w:val="22"/>
              </w:rPr>
            </w:pPr>
            <w:r w:rsidRPr="00B17100">
              <w:rPr>
                <w:i/>
                <w:sz w:val="22"/>
                <w:szCs w:val="22"/>
              </w:rPr>
              <w:t>Nurodyti</w:t>
            </w:r>
          </w:p>
        </w:tc>
      </w:tr>
      <w:tr w:rsidR="00762D36" w:rsidRPr="00B17100" w14:paraId="01352DB2" w14:textId="77777777" w:rsidTr="0065255C">
        <w:tc>
          <w:tcPr>
            <w:tcW w:w="709" w:type="dxa"/>
            <w:vAlign w:val="center"/>
          </w:tcPr>
          <w:p w14:paraId="1B12AE95" w14:textId="1172F120" w:rsidR="00762D36" w:rsidRPr="00B17100" w:rsidRDefault="00762D36" w:rsidP="00B17100">
            <w:pPr>
              <w:jc w:val="center"/>
              <w:rPr>
                <w:iCs/>
                <w:sz w:val="22"/>
                <w:szCs w:val="22"/>
              </w:rPr>
            </w:pPr>
            <w:r w:rsidRPr="00B17100">
              <w:rPr>
                <w:iCs/>
                <w:sz w:val="22"/>
                <w:szCs w:val="22"/>
              </w:rPr>
              <w:t>1.</w:t>
            </w:r>
            <w:r>
              <w:rPr>
                <w:iCs/>
                <w:sz w:val="22"/>
                <w:szCs w:val="22"/>
              </w:rPr>
              <w:t>3</w:t>
            </w:r>
          </w:p>
        </w:tc>
        <w:tc>
          <w:tcPr>
            <w:tcW w:w="6095" w:type="dxa"/>
            <w:shd w:val="clear" w:color="auto" w:fill="auto"/>
            <w:vAlign w:val="center"/>
          </w:tcPr>
          <w:p w14:paraId="077B5B52" w14:textId="5223572B" w:rsidR="00762D36" w:rsidRPr="00B17100" w:rsidRDefault="00762D36" w:rsidP="00B17100">
            <w:pPr>
              <w:rPr>
                <w:rFonts w:eastAsia="Calibri"/>
                <w:sz w:val="22"/>
                <w:szCs w:val="22"/>
              </w:rPr>
            </w:pPr>
            <w:r>
              <w:rPr>
                <w:rFonts w:eastAsia="Calibri"/>
                <w:sz w:val="22"/>
                <w:szCs w:val="22"/>
              </w:rPr>
              <w:t>Korpusas - k</w:t>
            </w:r>
            <w:r w:rsidRPr="00762D36">
              <w:rPr>
                <w:rFonts w:eastAsia="Calibri"/>
                <w:sz w:val="22"/>
                <w:szCs w:val="22"/>
              </w:rPr>
              <w:t>etaus GG25 arba nerūdijantis plienas</w:t>
            </w:r>
          </w:p>
        </w:tc>
        <w:tc>
          <w:tcPr>
            <w:tcW w:w="2694" w:type="dxa"/>
            <w:shd w:val="clear" w:color="auto" w:fill="auto"/>
          </w:tcPr>
          <w:p w14:paraId="226B15EF" w14:textId="77777777" w:rsidR="00762D36" w:rsidRPr="00B17100" w:rsidRDefault="00762D36" w:rsidP="00B17100">
            <w:pPr>
              <w:jc w:val="both"/>
              <w:rPr>
                <w:i/>
                <w:sz w:val="22"/>
                <w:szCs w:val="22"/>
              </w:rPr>
            </w:pPr>
            <w:r w:rsidRPr="00B17100">
              <w:rPr>
                <w:i/>
                <w:sz w:val="22"/>
                <w:szCs w:val="22"/>
              </w:rPr>
              <w:t>Nurodyti</w:t>
            </w:r>
          </w:p>
        </w:tc>
      </w:tr>
      <w:tr w:rsidR="00762D36" w:rsidRPr="00B17100" w14:paraId="5BA96BDD" w14:textId="77777777" w:rsidTr="0065255C">
        <w:tc>
          <w:tcPr>
            <w:tcW w:w="709" w:type="dxa"/>
            <w:vAlign w:val="center"/>
          </w:tcPr>
          <w:p w14:paraId="7026BE28" w14:textId="244725B2" w:rsidR="00762D36" w:rsidRPr="00B17100" w:rsidRDefault="00762D36" w:rsidP="00B17100">
            <w:pPr>
              <w:jc w:val="center"/>
              <w:rPr>
                <w:iCs/>
                <w:sz w:val="22"/>
                <w:szCs w:val="22"/>
              </w:rPr>
            </w:pPr>
            <w:r w:rsidRPr="00B17100">
              <w:rPr>
                <w:iCs/>
                <w:sz w:val="22"/>
                <w:szCs w:val="22"/>
              </w:rPr>
              <w:t>1.</w:t>
            </w:r>
            <w:r>
              <w:rPr>
                <w:iCs/>
                <w:sz w:val="22"/>
                <w:szCs w:val="22"/>
              </w:rPr>
              <w:t>4</w:t>
            </w:r>
          </w:p>
        </w:tc>
        <w:tc>
          <w:tcPr>
            <w:tcW w:w="6095" w:type="dxa"/>
            <w:shd w:val="clear" w:color="auto" w:fill="auto"/>
            <w:vAlign w:val="center"/>
          </w:tcPr>
          <w:p w14:paraId="2D35406E" w14:textId="48074C25" w:rsidR="00762D36" w:rsidRPr="00B17100" w:rsidRDefault="00762D36" w:rsidP="00B17100">
            <w:pPr>
              <w:ind w:firstLine="34"/>
              <w:rPr>
                <w:rFonts w:eastAsia="Calibri"/>
                <w:sz w:val="22"/>
                <w:szCs w:val="22"/>
              </w:rPr>
            </w:pPr>
            <w:r>
              <w:rPr>
                <w:rFonts w:eastAsia="Calibri"/>
                <w:sz w:val="22"/>
                <w:szCs w:val="22"/>
              </w:rPr>
              <w:t>Diskas - n</w:t>
            </w:r>
            <w:r w:rsidRPr="00762D36">
              <w:rPr>
                <w:rFonts w:eastAsia="Calibri"/>
                <w:sz w:val="22"/>
                <w:szCs w:val="22"/>
              </w:rPr>
              <w:t>erūdijantis plienas AISI 316 arba padengtas PTFE</w:t>
            </w:r>
          </w:p>
        </w:tc>
        <w:tc>
          <w:tcPr>
            <w:tcW w:w="2694" w:type="dxa"/>
            <w:shd w:val="clear" w:color="auto" w:fill="auto"/>
          </w:tcPr>
          <w:p w14:paraId="6EF582D7" w14:textId="77777777" w:rsidR="00762D36" w:rsidRPr="00B17100" w:rsidRDefault="00762D36" w:rsidP="00B17100">
            <w:pPr>
              <w:jc w:val="both"/>
              <w:rPr>
                <w:i/>
                <w:sz w:val="22"/>
                <w:szCs w:val="22"/>
              </w:rPr>
            </w:pPr>
            <w:r w:rsidRPr="00B17100">
              <w:rPr>
                <w:i/>
                <w:sz w:val="22"/>
                <w:szCs w:val="22"/>
              </w:rPr>
              <w:t>Nurodyti</w:t>
            </w:r>
          </w:p>
        </w:tc>
      </w:tr>
      <w:tr w:rsidR="00762D36" w:rsidRPr="00B17100" w14:paraId="12B81796" w14:textId="77777777" w:rsidTr="0065255C">
        <w:tc>
          <w:tcPr>
            <w:tcW w:w="709" w:type="dxa"/>
            <w:vAlign w:val="center"/>
          </w:tcPr>
          <w:p w14:paraId="0D9BDD92" w14:textId="3FE6CA68" w:rsidR="00762D36" w:rsidRPr="00B17100" w:rsidRDefault="00762D36" w:rsidP="00B17100">
            <w:pPr>
              <w:jc w:val="center"/>
              <w:rPr>
                <w:iCs/>
                <w:sz w:val="22"/>
                <w:szCs w:val="22"/>
              </w:rPr>
            </w:pPr>
            <w:r w:rsidRPr="00B17100">
              <w:rPr>
                <w:iCs/>
                <w:sz w:val="22"/>
                <w:szCs w:val="22"/>
              </w:rPr>
              <w:t>1.</w:t>
            </w:r>
            <w:r>
              <w:rPr>
                <w:iCs/>
                <w:sz w:val="22"/>
                <w:szCs w:val="22"/>
              </w:rPr>
              <w:t>5</w:t>
            </w:r>
          </w:p>
        </w:tc>
        <w:tc>
          <w:tcPr>
            <w:tcW w:w="6095" w:type="dxa"/>
            <w:shd w:val="clear" w:color="auto" w:fill="auto"/>
            <w:vAlign w:val="center"/>
          </w:tcPr>
          <w:p w14:paraId="454C60AA" w14:textId="61E44E90" w:rsidR="00762D36" w:rsidRPr="00B17100" w:rsidRDefault="0065255C" w:rsidP="00B17100">
            <w:pPr>
              <w:ind w:firstLine="34"/>
              <w:rPr>
                <w:rFonts w:eastAsia="Calibri"/>
                <w:sz w:val="22"/>
                <w:szCs w:val="22"/>
              </w:rPr>
            </w:pPr>
            <w:r>
              <w:rPr>
                <w:rFonts w:eastAsia="Calibri"/>
                <w:sz w:val="22"/>
                <w:szCs w:val="22"/>
              </w:rPr>
              <w:t>Tarpinė -</w:t>
            </w:r>
            <w:r w:rsidR="00762D36" w:rsidRPr="00762D36">
              <w:rPr>
                <w:rFonts w:eastAsia="Calibri"/>
                <w:sz w:val="22"/>
                <w:szCs w:val="22"/>
              </w:rPr>
              <w:t xml:space="preserve"> EPDM arba PTFE (atspari biodujoms ir H2S)</w:t>
            </w:r>
          </w:p>
        </w:tc>
        <w:tc>
          <w:tcPr>
            <w:tcW w:w="2694" w:type="dxa"/>
            <w:shd w:val="clear" w:color="auto" w:fill="auto"/>
          </w:tcPr>
          <w:p w14:paraId="1E25298F" w14:textId="77777777" w:rsidR="00762D36" w:rsidRPr="00B17100" w:rsidRDefault="00762D36" w:rsidP="00B17100">
            <w:r w:rsidRPr="00B17100">
              <w:rPr>
                <w:i/>
                <w:sz w:val="22"/>
                <w:szCs w:val="22"/>
              </w:rPr>
              <w:t>Nurodyti</w:t>
            </w:r>
          </w:p>
        </w:tc>
      </w:tr>
      <w:tr w:rsidR="00762D36" w:rsidRPr="00B17100" w14:paraId="2504AD5D" w14:textId="77777777" w:rsidTr="0065255C">
        <w:tc>
          <w:tcPr>
            <w:tcW w:w="709" w:type="dxa"/>
            <w:vAlign w:val="center"/>
          </w:tcPr>
          <w:p w14:paraId="3B6D97A8" w14:textId="07F3F7CE" w:rsidR="00762D36" w:rsidRPr="00B17100" w:rsidRDefault="00762D36" w:rsidP="00B17100">
            <w:pPr>
              <w:jc w:val="center"/>
              <w:rPr>
                <w:iCs/>
                <w:sz w:val="22"/>
                <w:szCs w:val="22"/>
              </w:rPr>
            </w:pPr>
            <w:r w:rsidRPr="00B17100">
              <w:rPr>
                <w:iCs/>
                <w:sz w:val="22"/>
                <w:szCs w:val="22"/>
              </w:rPr>
              <w:t>1.</w:t>
            </w:r>
            <w:r>
              <w:rPr>
                <w:iCs/>
                <w:sz w:val="22"/>
                <w:szCs w:val="22"/>
              </w:rPr>
              <w:t>6</w:t>
            </w:r>
          </w:p>
        </w:tc>
        <w:tc>
          <w:tcPr>
            <w:tcW w:w="6095" w:type="dxa"/>
            <w:shd w:val="clear" w:color="auto" w:fill="auto"/>
            <w:vAlign w:val="center"/>
          </w:tcPr>
          <w:p w14:paraId="53E54229" w14:textId="2051849D" w:rsidR="00762D36" w:rsidRPr="00B17100" w:rsidRDefault="0065255C" w:rsidP="00B17100">
            <w:pPr>
              <w:ind w:firstLine="34"/>
              <w:rPr>
                <w:rFonts w:eastAsia="Calibri"/>
                <w:sz w:val="22"/>
                <w:szCs w:val="22"/>
              </w:rPr>
            </w:pPr>
            <w:proofErr w:type="spellStart"/>
            <w:r>
              <w:rPr>
                <w:rFonts w:eastAsia="Calibri"/>
                <w:sz w:val="22"/>
                <w:szCs w:val="22"/>
              </w:rPr>
              <w:t>Flanšu</w:t>
            </w:r>
            <w:proofErr w:type="spellEnd"/>
            <w:r>
              <w:rPr>
                <w:rFonts w:eastAsia="Calibri"/>
                <w:sz w:val="22"/>
                <w:szCs w:val="22"/>
              </w:rPr>
              <w:t xml:space="preserve"> tipas - </w:t>
            </w:r>
            <w:r w:rsidRPr="0065255C">
              <w:rPr>
                <w:rFonts w:eastAsia="Calibri"/>
                <w:sz w:val="22"/>
                <w:szCs w:val="22"/>
              </w:rPr>
              <w:t xml:space="preserve"> </w:t>
            </w:r>
            <w:proofErr w:type="spellStart"/>
            <w:r w:rsidRPr="0065255C">
              <w:rPr>
                <w:rFonts w:eastAsia="Calibri"/>
                <w:sz w:val="22"/>
                <w:szCs w:val="22"/>
              </w:rPr>
              <w:t>Wafer</w:t>
            </w:r>
            <w:proofErr w:type="spellEnd"/>
            <w:r w:rsidRPr="0065255C">
              <w:rPr>
                <w:rFonts w:eastAsia="Calibri"/>
                <w:sz w:val="22"/>
                <w:szCs w:val="22"/>
              </w:rPr>
              <w:t xml:space="preserve"> (</w:t>
            </w:r>
            <w:proofErr w:type="spellStart"/>
            <w:r w:rsidRPr="0065255C">
              <w:rPr>
                <w:rFonts w:eastAsia="Calibri"/>
                <w:sz w:val="22"/>
                <w:szCs w:val="22"/>
              </w:rPr>
              <w:t>tarpflanšinis</w:t>
            </w:r>
            <w:proofErr w:type="spellEnd"/>
            <w:r w:rsidRPr="0065255C">
              <w:rPr>
                <w:rFonts w:eastAsia="Calibri"/>
                <w:sz w:val="22"/>
                <w:szCs w:val="22"/>
              </w:rPr>
              <w:t>), PN10/16</w:t>
            </w:r>
          </w:p>
        </w:tc>
        <w:tc>
          <w:tcPr>
            <w:tcW w:w="2694" w:type="dxa"/>
            <w:shd w:val="clear" w:color="auto" w:fill="auto"/>
          </w:tcPr>
          <w:p w14:paraId="1D281043" w14:textId="77777777" w:rsidR="00762D36" w:rsidRPr="00B17100" w:rsidRDefault="00762D36" w:rsidP="00B17100">
            <w:r w:rsidRPr="00B17100">
              <w:rPr>
                <w:i/>
                <w:sz w:val="22"/>
                <w:szCs w:val="22"/>
              </w:rPr>
              <w:t>Nurodyti</w:t>
            </w:r>
          </w:p>
        </w:tc>
      </w:tr>
      <w:tr w:rsidR="00762D36" w:rsidRPr="00B17100" w14:paraId="7FF2CE91" w14:textId="77777777" w:rsidTr="0065255C">
        <w:tc>
          <w:tcPr>
            <w:tcW w:w="709" w:type="dxa"/>
            <w:vAlign w:val="center"/>
          </w:tcPr>
          <w:p w14:paraId="3F7B8627" w14:textId="16F967FF" w:rsidR="00762D36" w:rsidRPr="00B17100" w:rsidRDefault="00762D36" w:rsidP="00B17100">
            <w:pPr>
              <w:jc w:val="center"/>
              <w:rPr>
                <w:iCs/>
                <w:sz w:val="22"/>
                <w:szCs w:val="22"/>
              </w:rPr>
            </w:pPr>
            <w:r w:rsidRPr="00B17100">
              <w:rPr>
                <w:iCs/>
                <w:sz w:val="22"/>
                <w:szCs w:val="22"/>
              </w:rPr>
              <w:t>1.</w:t>
            </w:r>
            <w:r>
              <w:rPr>
                <w:iCs/>
                <w:sz w:val="22"/>
                <w:szCs w:val="22"/>
              </w:rPr>
              <w:t>7</w:t>
            </w:r>
          </w:p>
        </w:tc>
        <w:tc>
          <w:tcPr>
            <w:tcW w:w="6095" w:type="dxa"/>
            <w:shd w:val="clear" w:color="auto" w:fill="auto"/>
            <w:vAlign w:val="center"/>
          </w:tcPr>
          <w:p w14:paraId="39D22E0C" w14:textId="341E9642" w:rsidR="00762D36" w:rsidRPr="00B17100" w:rsidRDefault="0065255C" w:rsidP="00B17100">
            <w:pPr>
              <w:ind w:firstLine="34"/>
              <w:rPr>
                <w:rFonts w:eastAsia="Calibri"/>
                <w:sz w:val="22"/>
                <w:szCs w:val="22"/>
              </w:rPr>
            </w:pPr>
            <w:proofErr w:type="spellStart"/>
            <w:r>
              <w:rPr>
                <w:rFonts w:eastAsia="Calibri"/>
                <w:sz w:val="22"/>
                <w:szCs w:val="22"/>
              </w:rPr>
              <w:t>Serfifikatai</w:t>
            </w:r>
            <w:proofErr w:type="spellEnd"/>
            <w:r>
              <w:rPr>
                <w:rFonts w:eastAsia="Calibri"/>
                <w:sz w:val="22"/>
                <w:szCs w:val="22"/>
              </w:rPr>
              <w:t xml:space="preserve"> - </w:t>
            </w:r>
            <w:r w:rsidRPr="0065255C">
              <w:rPr>
                <w:rFonts w:eastAsia="Calibri"/>
                <w:sz w:val="22"/>
                <w:szCs w:val="22"/>
              </w:rPr>
              <w:t xml:space="preserve"> CE, ATEX (tinkama sprogiai aplinkai)</w:t>
            </w:r>
          </w:p>
        </w:tc>
        <w:tc>
          <w:tcPr>
            <w:tcW w:w="2694" w:type="dxa"/>
            <w:shd w:val="clear" w:color="auto" w:fill="auto"/>
          </w:tcPr>
          <w:p w14:paraId="4F3D5BAD" w14:textId="77777777" w:rsidR="00762D36" w:rsidRPr="00B17100" w:rsidRDefault="00762D36" w:rsidP="00B17100">
            <w:pPr>
              <w:jc w:val="both"/>
              <w:rPr>
                <w:i/>
                <w:sz w:val="22"/>
                <w:szCs w:val="22"/>
              </w:rPr>
            </w:pPr>
            <w:r w:rsidRPr="00B17100">
              <w:rPr>
                <w:i/>
                <w:sz w:val="22"/>
                <w:szCs w:val="22"/>
              </w:rPr>
              <w:t>Nurodyti</w:t>
            </w:r>
          </w:p>
        </w:tc>
      </w:tr>
      <w:tr w:rsidR="00762D36" w:rsidRPr="00B17100" w14:paraId="39128509" w14:textId="77777777" w:rsidTr="0065255C">
        <w:tc>
          <w:tcPr>
            <w:tcW w:w="709" w:type="dxa"/>
            <w:vAlign w:val="center"/>
          </w:tcPr>
          <w:p w14:paraId="20EB7EE6" w14:textId="011BB13F" w:rsidR="00762D36" w:rsidRPr="00B17100" w:rsidRDefault="00762D36" w:rsidP="00B17100">
            <w:pPr>
              <w:jc w:val="center"/>
              <w:rPr>
                <w:iCs/>
                <w:sz w:val="22"/>
                <w:szCs w:val="22"/>
              </w:rPr>
            </w:pPr>
            <w:r w:rsidRPr="00B17100">
              <w:rPr>
                <w:iCs/>
                <w:sz w:val="22"/>
                <w:szCs w:val="22"/>
              </w:rPr>
              <w:t>1.</w:t>
            </w:r>
            <w:r>
              <w:rPr>
                <w:iCs/>
                <w:sz w:val="22"/>
                <w:szCs w:val="22"/>
              </w:rPr>
              <w:t>8</w:t>
            </w:r>
          </w:p>
        </w:tc>
        <w:tc>
          <w:tcPr>
            <w:tcW w:w="6095" w:type="dxa"/>
            <w:vAlign w:val="center"/>
          </w:tcPr>
          <w:p w14:paraId="339E04A6" w14:textId="37DC8217" w:rsidR="00762D36" w:rsidRPr="00B17100" w:rsidRDefault="0065255C" w:rsidP="00B17100">
            <w:pPr>
              <w:ind w:firstLine="34"/>
              <w:rPr>
                <w:rFonts w:eastAsia="Calibri"/>
                <w:sz w:val="22"/>
                <w:szCs w:val="22"/>
              </w:rPr>
            </w:pPr>
            <w:r w:rsidRPr="0065255C">
              <w:rPr>
                <w:rFonts w:eastAsia="Calibri"/>
                <w:sz w:val="22"/>
                <w:szCs w:val="22"/>
              </w:rPr>
              <w:t>Pneumatinės pava</w:t>
            </w:r>
            <w:r>
              <w:rPr>
                <w:rFonts w:eastAsia="Calibri"/>
                <w:sz w:val="22"/>
                <w:szCs w:val="22"/>
              </w:rPr>
              <w:t xml:space="preserve">ros veikimo tipas - </w:t>
            </w:r>
            <w:r w:rsidRPr="0065255C">
              <w:rPr>
                <w:rFonts w:eastAsia="Calibri"/>
                <w:sz w:val="22"/>
                <w:szCs w:val="22"/>
              </w:rPr>
              <w:t>ON / OFF (visiškai atidaryta / visiškai uždaryta)</w:t>
            </w:r>
          </w:p>
        </w:tc>
        <w:tc>
          <w:tcPr>
            <w:tcW w:w="2694" w:type="dxa"/>
          </w:tcPr>
          <w:p w14:paraId="50251139" w14:textId="77777777" w:rsidR="00762D36" w:rsidRPr="00B17100" w:rsidRDefault="00762D36" w:rsidP="00B17100">
            <w:pPr>
              <w:jc w:val="both"/>
              <w:rPr>
                <w:i/>
                <w:sz w:val="22"/>
                <w:szCs w:val="22"/>
              </w:rPr>
            </w:pPr>
            <w:r w:rsidRPr="00B17100">
              <w:rPr>
                <w:i/>
                <w:sz w:val="22"/>
                <w:szCs w:val="22"/>
              </w:rPr>
              <w:t>Nurodyti</w:t>
            </w:r>
          </w:p>
        </w:tc>
      </w:tr>
      <w:tr w:rsidR="0065255C" w:rsidRPr="00B17100" w14:paraId="09420719" w14:textId="77777777" w:rsidTr="0065255C">
        <w:tc>
          <w:tcPr>
            <w:tcW w:w="709" w:type="dxa"/>
            <w:vAlign w:val="center"/>
          </w:tcPr>
          <w:p w14:paraId="78629D98" w14:textId="58B2A27C" w:rsidR="0065255C" w:rsidRPr="00B17100" w:rsidRDefault="0065255C" w:rsidP="0065255C">
            <w:pPr>
              <w:jc w:val="center"/>
              <w:rPr>
                <w:iCs/>
                <w:sz w:val="22"/>
                <w:szCs w:val="22"/>
              </w:rPr>
            </w:pPr>
            <w:r>
              <w:rPr>
                <w:iCs/>
                <w:sz w:val="22"/>
                <w:szCs w:val="22"/>
              </w:rPr>
              <w:t>1.9</w:t>
            </w:r>
          </w:p>
        </w:tc>
        <w:tc>
          <w:tcPr>
            <w:tcW w:w="6095" w:type="dxa"/>
            <w:vAlign w:val="center"/>
          </w:tcPr>
          <w:p w14:paraId="7A44CDF2" w14:textId="7C7284E7" w:rsidR="0065255C" w:rsidRPr="00B17100" w:rsidRDefault="0065255C" w:rsidP="0065255C">
            <w:pPr>
              <w:ind w:firstLine="34"/>
              <w:rPr>
                <w:rFonts w:eastAsia="Calibri"/>
                <w:sz w:val="22"/>
                <w:szCs w:val="22"/>
              </w:rPr>
            </w:pPr>
            <w:r w:rsidRPr="0065255C">
              <w:rPr>
                <w:rFonts w:eastAsia="Calibri"/>
                <w:sz w:val="22"/>
                <w:szCs w:val="22"/>
              </w:rPr>
              <w:t>Pneu</w:t>
            </w:r>
            <w:r>
              <w:rPr>
                <w:rFonts w:eastAsia="Calibri"/>
                <w:sz w:val="22"/>
                <w:szCs w:val="22"/>
              </w:rPr>
              <w:t xml:space="preserve">matinės pavaros darbinis slėgis - </w:t>
            </w:r>
            <w:r w:rsidRPr="0065255C">
              <w:rPr>
                <w:rFonts w:eastAsia="Calibri"/>
                <w:sz w:val="22"/>
                <w:szCs w:val="22"/>
              </w:rPr>
              <w:t xml:space="preserve"> 5-8 bar;</w:t>
            </w:r>
          </w:p>
        </w:tc>
        <w:tc>
          <w:tcPr>
            <w:tcW w:w="2694" w:type="dxa"/>
          </w:tcPr>
          <w:p w14:paraId="3C9DB553" w14:textId="43AFD505" w:rsidR="0065255C" w:rsidRPr="00B17100" w:rsidRDefault="0065255C" w:rsidP="0065255C">
            <w:pPr>
              <w:jc w:val="both"/>
              <w:rPr>
                <w:i/>
                <w:sz w:val="22"/>
                <w:szCs w:val="22"/>
              </w:rPr>
            </w:pPr>
            <w:r w:rsidRPr="009B6725">
              <w:rPr>
                <w:i/>
                <w:sz w:val="22"/>
                <w:szCs w:val="22"/>
              </w:rPr>
              <w:t>Nurodyti</w:t>
            </w:r>
          </w:p>
        </w:tc>
      </w:tr>
      <w:tr w:rsidR="0065255C" w:rsidRPr="00B17100" w14:paraId="2E7030A9" w14:textId="77777777" w:rsidTr="0065255C">
        <w:tc>
          <w:tcPr>
            <w:tcW w:w="709" w:type="dxa"/>
            <w:vAlign w:val="center"/>
          </w:tcPr>
          <w:p w14:paraId="381A39A9" w14:textId="2FAB41C0" w:rsidR="0065255C" w:rsidRPr="00B17100" w:rsidRDefault="0065255C" w:rsidP="0065255C">
            <w:pPr>
              <w:jc w:val="center"/>
              <w:rPr>
                <w:iCs/>
                <w:sz w:val="22"/>
                <w:szCs w:val="22"/>
              </w:rPr>
            </w:pPr>
            <w:r>
              <w:rPr>
                <w:iCs/>
                <w:sz w:val="22"/>
                <w:szCs w:val="22"/>
              </w:rPr>
              <w:t>1.10</w:t>
            </w:r>
          </w:p>
        </w:tc>
        <w:tc>
          <w:tcPr>
            <w:tcW w:w="6095" w:type="dxa"/>
            <w:vAlign w:val="center"/>
          </w:tcPr>
          <w:p w14:paraId="6122E741" w14:textId="46F965FF" w:rsidR="0065255C" w:rsidRPr="00B17100" w:rsidRDefault="0065255C" w:rsidP="0065255C">
            <w:pPr>
              <w:ind w:firstLine="34"/>
              <w:rPr>
                <w:rFonts w:eastAsia="Calibri"/>
                <w:sz w:val="22"/>
                <w:szCs w:val="22"/>
              </w:rPr>
            </w:pPr>
            <w:r w:rsidRPr="0065255C">
              <w:rPr>
                <w:rFonts w:eastAsia="Calibri"/>
                <w:sz w:val="22"/>
                <w:szCs w:val="22"/>
              </w:rPr>
              <w:t>Pneumatinė pavara turi turėti galinių padėčių jungiklius (NO/NC)</w:t>
            </w:r>
          </w:p>
        </w:tc>
        <w:tc>
          <w:tcPr>
            <w:tcW w:w="2694" w:type="dxa"/>
          </w:tcPr>
          <w:p w14:paraId="130E80CF" w14:textId="4B8BFDA7" w:rsidR="0065255C" w:rsidRPr="00B17100" w:rsidRDefault="0065255C" w:rsidP="0065255C">
            <w:pPr>
              <w:jc w:val="both"/>
              <w:rPr>
                <w:i/>
                <w:sz w:val="22"/>
                <w:szCs w:val="22"/>
              </w:rPr>
            </w:pPr>
            <w:r w:rsidRPr="009B6725">
              <w:rPr>
                <w:i/>
                <w:sz w:val="22"/>
                <w:szCs w:val="22"/>
              </w:rPr>
              <w:t>Nurodyti</w:t>
            </w:r>
          </w:p>
        </w:tc>
      </w:tr>
      <w:tr w:rsidR="0065255C" w:rsidRPr="00B17100" w14:paraId="33AD502A" w14:textId="77777777" w:rsidTr="0065255C">
        <w:tc>
          <w:tcPr>
            <w:tcW w:w="709" w:type="dxa"/>
            <w:vAlign w:val="center"/>
          </w:tcPr>
          <w:p w14:paraId="707A3CF1" w14:textId="2583F44C" w:rsidR="0065255C" w:rsidRPr="00B17100" w:rsidRDefault="0065255C" w:rsidP="0065255C">
            <w:pPr>
              <w:jc w:val="center"/>
              <w:rPr>
                <w:iCs/>
                <w:sz w:val="22"/>
                <w:szCs w:val="22"/>
              </w:rPr>
            </w:pPr>
            <w:r>
              <w:rPr>
                <w:iCs/>
                <w:sz w:val="22"/>
                <w:szCs w:val="22"/>
              </w:rPr>
              <w:t>1.11</w:t>
            </w:r>
          </w:p>
        </w:tc>
        <w:tc>
          <w:tcPr>
            <w:tcW w:w="6095" w:type="dxa"/>
            <w:vAlign w:val="center"/>
          </w:tcPr>
          <w:p w14:paraId="1C80D141" w14:textId="7941B665" w:rsidR="0065255C" w:rsidRPr="00B17100" w:rsidRDefault="0065255C" w:rsidP="0065255C">
            <w:pPr>
              <w:ind w:firstLine="34"/>
              <w:rPr>
                <w:rFonts w:eastAsia="Calibri"/>
                <w:sz w:val="22"/>
                <w:szCs w:val="22"/>
              </w:rPr>
            </w:pPr>
            <w:r w:rsidRPr="0065255C">
              <w:rPr>
                <w:rFonts w:eastAsia="Calibri"/>
                <w:sz w:val="22"/>
                <w:szCs w:val="22"/>
              </w:rPr>
              <w:t>Elektromagnetinis vožtuvas valdomas 24V DC</w:t>
            </w:r>
          </w:p>
        </w:tc>
        <w:tc>
          <w:tcPr>
            <w:tcW w:w="2694" w:type="dxa"/>
          </w:tcPr>
          <w:p w14:paraId="14E86D14" w14:textId="548ECB87" w:rsidR="0065255C" w:rsidRPr="00B17100" w:rsidRDefault="0065255C" w:rsidP="0065255C">
            <w:pPr>
              <w:jc w:val="both"/>
              <w:rPr>
                <w:i/>
                <w:sz w:val="22"/>
                <w:szCs w:val="22"/>
              </w:rPr>
            </w:pPr>
            <w:r w:rsidRPr="009B6725">
              <w:rPr>
                <w:i/>
                <w:sz w:val="22"/>
                <w:szCs w:val="22"/>
              </w:rPr>
              <w:t>Nurodyti</w:t>
            </w:r>
          </w:p>
        </w:tc>
      </w:tr>
      <w:tr w:rsidR="0065255C" w:rsidRPr="00B17100" w14:paraId="6BC5BBAC" w14:textId="77777777" w:rsidTr="0065255C">
        <w:tc>
          <w:tcPr>
            <w:tcW w:w="709" w:type="dxa"/>
            <w:vAlign w:val="center"/>
          </w:tcPr>
          <w:p w14:paraId="06084975" w14:textId="204E7DC3" w:rsidR="0065255C" w:rsidRPr="00B17100" w:rsidRDefault="0065255C" w:rsidP="0065255C">
            <w:pPr>
              <w:jc w:val="center"/>
              <w:rPr>
                <w:iCs/>
                <w:sz w:val="22"/>
                <w:szCs w:val="22"/>
              </w:rPr>
            </w:pPr>
            <w:r>
              <w:rPr>
                <w:iCs/>
                <w:sz w:val="22"/>
                <w:szCs w:val="22"/>
              </w:rPr>
              <w:t>1.12</w:t>
            </w:r>
          </w:p>
        </w:tc>
        <w:tc>
          <w:tcPr>
            <w:tcW w:w="6095" w:type="dxa"/>
            <w:vAlign w:val="center"/>
          </w:tcPr>
          <w:p w14:paraId="06F6CCD2" w14:textId="1DB2EE3F" w:rsidR="0065255C" w:rsidRPr="00B17100" w:rsidRDefault="0065255C" w:rsidP="0065255C">
            <w:pPr>
              <w:ind w:firstLine="34"/>
              <w:rPr>
                <w:rFonts w:eastAsia="Calibri"/>
                <w:sz w:val="22"/>
                <w:szCs w:val="22"/>
              </w:rPr>
            </w:pPr>
            <w:r w:rsidRPr="0065255C">
              <w:rPr>
                <w:rFonts w:eastAsia="Calibri"/>
                <w:sz w:val="22"/>
                <w:szCs w:val="22"/>
              </w:rPr>
              <w:t>Temperatūra (nemažiau)</w:t>
            </w:r>
            <w:r>
              <w:rPr>
                <w:rFonts w:eastAsia="Calibri"/>
                <w:sz w:val="22"/>
                <w:szCs w:val="22"/>
              </w:rPr>
              <w:t xml:space="preserve"> </w:t>
            </w:r>
            <w:r w:rsidRPr="0065255C">
              <w:rPr>
                <w:rFonts w:eastAsia="Calibri"/>
                <w:sz w:val="22"/>
                <w:szCs w:val="22"/>
              </w:rPr>
              <w:t xml:space="preserve"> -20 </w:t>
            </w:r>
            <w:proofErr w:type="spellStart"/>
            <w:r w:rsidRPr="0065255C">
              <w:rPr>
                <w:rFonts w:eastAsia="Calibri"/>
                <w:sz w:val="22"/>
                <w:szCs w:val="22"/>
                <w:vertAlign w:val="superscript"/>
              </w:rPr>
              <w:t>o</w:t>
            </w:r>
            <w:r w:rsidRPr="0065255C">
              <w:rPr>
                <w:rFonts w:eastAsia="Calibri"/>
                <w:sz w:val="22"/>
                <w:szCs w:val="22"/>
              </w:rPr>
              <w:t>C</w:t>
            </w:r>
            <w:proofErr w:type="spellEnd"/>
            <w:r w:rsidRPr="0065255C">
              <w:rPr>
                <w:rFonts w:eastAsia="Calibri"/>
                <w:sz w:val="22"/>
                <w:szCs w:val="22"/>
              </w:rPr>
              <w:t xml:space="preserve"> iki +85</w:t>
            </w:r>
            <w:r w:rsidRPr="0065255C">
              <w:rPr>
                <w:rFonts w:eastAsia="Calibri"/>
                <w:sz w:val="22"/>
                <w:szCs w:val="22"/>
                <w:vertAlign w:val="superscript"/>
              </w:rPr>
              <w:t>o</w:t>
            </w:r>
            <w:r w:rsidRPr="0065255C">
              <w:rPr>
                <w:rFonts w:eastAsia="Calibri"/>
                <w:sz w:val="22"/>
                <w:szCs w:val="22"/>
              </w:rPr>
              <w:t>C</w:t>
            </w:r>
          </w:p>
        </w:tc>
        <w:tc>
          <w:tcPr>
            <w:tcW w:w="2694" w:type="dxa"/>
          </w:tcPr>
          <w:p w14:paraId="451C5A6C" w14:textId="0522EE69" w:rsidR="0065255C" w:rsidRPr="00B17100" w:rsidRDefault="0065255C" w:rsidP="0065255C">
            <w:pPr>
              <w:jc w:val="both"/>
              <w:rPr>
                <w:i/>
                <w:sz w:val="22"/>
                <w:szCs w:val="22"/>
              </w:rPr>
            </w:pPr>
            <w:r w:rsidRPr="009B6725">
              <w:rPr>
                <w:i/>
                <w:sz w:val="22"/>
                <w:szCs w:val="22"/>
              </w:rPr>
              <w:t>Nurodyti</w:t>
            </w:r>
          </w:p>
        </w:tc>
      </w:tr>
      <w:tr w:rsidR="0065255C" w:rsidRPr="00B17100" w14:paraId="6B90563D" w14:textId="77777777" w:rsidTr="0065255C">
        <w:tc>
          <w:tcPr>
            <w:tcW w:w="709" w:type="dxa"/>
            <w:vAlign w:val="center"/>
          </w:tcPr>
          <w:p w14:paraId="17BFBAE1" w14:textId="7958465C" w:rsidR="0065255C" w:rsidRPr="00B17100" w:rsidRDefault="0065255C" w:rsidP="0065255C">
            <w:pPr>
              <w:jc w:val="center"/>
              <w:rPr>
                <w:iCs/>
                <w:sz w:val="22"/>
                <w:szCs w:val="22"/>
              </w:rPr>
            </w:pPr>
            <w:r>
              <w:rPr>
                <w:iCs/>
                <w:sz w:val="22"/>
                <w:szCs w:val="22"/>
              </w:rPr>
              <w:t>1.13</w:t>
            </w:r>
          </w:p>
        </w:tc>
        <w:tc>
          <w:tcPr>
            <w:tcW w:w="6095" w:type="dxa"/>
            <w:vAlign w:val="center"/>
          </w:tcPr>
          <w:p w14:paraId="31711305" w14:textId="1F5D08A5" w:rsidR="0065255C" w:rsidRPr="00B17100" w:rsidRDefault="0065255C" w:rsidP="0065255C">
            <w:pPr>
              <w:ind w:firstLine="34"/>
              <w:rPr>
                <w:rFonts w:eastAsia="Calibri"/>
                <w:sz w:val="22"/>
                <w:szCs w:val="22"/>
              </w:rPr>
            </w:pPr>
            <w:r>
              <w:rPr>
                <w:rFonts w:eastAsia="Calibri"/>
                <w:sz w:val="22"/>
                <w:szCs w:val="22"/>
              </w:rPr>
              <w:t xml:space="preserve">Apsaugos klasė - </w:t>
            </w:r>
            <w:r w:rsidRPr="0065255C">
              <w:rPr>
                <w:rFonts w:eastAsia="Calibri"/>
                <w:sz w:val="22"/>
                <w:szCs w:val="22"/>
              </w:rPr>
              <w:t>IP65 ar aukštesnė</w:t>
            </w:r>
          </w:p>
        </w:tc>
        <w:tc>
          <w:tcPr>
            <w:tcW w:w="2694" w:type="dxa"/>
          </w:tcPr>
          <w:p w14:paraId="59F37304" w14:textId="2820E8FE" w:rsidR="0065255C" w:rsidRPr="00B17100" w:rsidRDefault="0065255C" w:rsidP="0065255C">
            <w:pPr>
              <w:jc w:val="both"/>
              <w:rPr>
                <w:i/>
                <w:sz w:val="22"/>
                <w:szCs w:val="22"/>
              </w:rPr>
            </w:pPr>
            <w:r w:rsidRPr="009B6725">
              <w:rPr>
                <w:i/>
                <w:sz w:val="22"/>
                <w:szCs w:val="22"/>
              </w:rPr>
              <w:t>Nurodyti</w:t>
            </w:r>
          </w:p>
        </w:tc>
      </w:tr>
      <w:tr w:rsidR="0065255C" w:rsidRPr="00B17100" w14:paraId="651E9AAE" w14:textId="77777777" w:rsidTr="0065255C">
        <w:tc>
          <w:tcPr>
            <w:tcW w:w="709" w:type="dxa"/>
            <w:vAlign w:val="center"/>
          </w:tcPr>
          <w:p w14:paraId="01F0DB7A" w14:textId="48DD3C7A" w:rsidR="0065255C" w:rsidRDefault="0065255C" w:rsidP="0065255C">
            <w:pPr>
              <w:jc w:val="center"/>
              <w:rPr>
                <w:iCs/>
                <w:sz w:val="22"/>
                <w:szCs w:val="22"/>
              </w:rPr>
            </w:pPr>
            <w:r>
              <w:rPr>
                <w:iCs/>
                <w:sz w:val="22"/>
                <w:szCs w:val="22"/>
              </w:rPr>
              <w:t>1.14</w:t>
            </w:r>
          </w:p>
        </w:tc>
        <w:tc>
          <w:tcPr>
            <w:tcW w:w="6095" w:type="dxa"/>
            <w:vAlign w:val="center"/>
          </w:tcPr>
          <w:p w14:paraId="10207B4A" w14:textId="18054851" w:rsidR="0065255C" w:rsidRDefault="0065255C" w:rsidP="0065255C">
            <w:pPr>
              <w:ind w:firstLine="34"/>
              <w:rPr>
                <w:rFonts w:eastAsia="Calibri"/>
                <w:sz w:val="22"/>
                <w:szCs w:val="22"/>
              </w:rPr>
            </w:pPr>
            <w:r w:rsidRPr="0065255C">
              <w:rPr>
                <w:rFonts w:eastAsia="Calibri"/>
                <w:sz w:val="22"/>
                <w:szCs w:val="22"/>
              </w:rPr>
              <w:t>Visos medžiagos turi būti atsparios H₂S, metanui ir drėgmei</w:t>
            </w:r>
          </w:p>
        </w:tc>
        <w:tc>
          <w:tcPr>
            <w:tcW w:w="2694" w:type="dxa"/>
          </w:tcPr>
          <w:p w14:paraId="4926808E" w14:textId="1197309E" w:rsidR="0065255C" w:rsidRPr="00B17100" w:rsidRDefault="0065255C" w:rsidP="0065255C">
            <w:pPr>
              <w:jc w:val="both"/>
              <w:rPr>
                <w:i/>
                <w:sz w:val="22"/>
                <w:szCs w:val="22"/>
              </w:rPr>
            </w:pPr>
            <w:r w:rsidRPr="009B6725">
              <w:rPr>
                <w:i/>
                <w:sz w:val="22"/>
                <w:szCs w:val="22"/>
              </w:rPr>
              <w:t>Nurodyti</w:t>
            </w:r>
          </w:p>
        </w:tc>
      </w:tr>
      <w:tr w:rsidR="0065255C" w:rsidRPr="00B17100" w14:paraId="50C87369" w14:textId="77777777" w:rsidTr="0065255C">
        <w:tc>
          <w:tcPr>
            <w:tcW w:w="709" w:type="dxa"/>
            <w:vAlign w:val="center"/>
          </w:tcPr>
          <w:p w14:paraId="60D662DE" w14:textId="1FBE782C" w:rsidR="0065255C" w:rsidRDefault="0065255C" w:rsidP="0065255C">
            <w:pPr>
              <w:jc w:val="center"/>
              <w:rPr>
                <w:iCs/>
                <w:sz w:val="22"/>
                <w:szCs w:val="22"/>
              </w:rPr>
            </w:pPr>
            <w:r>
              <w:rPr>
                <w:iCs/>
                <w:sz w:val="22"/>
                <w:szCs w:val="22"/>
              </w:rPr>
              <w:t>1.15</w:t>
            </w:r>
          </w:p>
        </w:tc>
        <w:tc>
          <w:tcPr>
            <w:tcW w:w="6095" w:type="dxa"/>
            <w:vAlign w:val="center"/>
          </w:tcPr>
          <w:p w14:paraId="1B9BD710" w14:textId="5C24F43C" w:rsidR="0065255C" w:rsidRDefault="0065255C" w:rsidP="0065255C">
            <w:pPr>
              <w:ind w:firstLine="34"/>
              <w:rPr>
                <w:rFonts w:eastAsia="Calibri"/>
                <w:sz w:val="22"/>
                <w:szCs w:val="22"/>
              </w:rPr>
            </w:pPr>
            <w:r w:rsidRPr="0065255C">
              <w:rPr>
                <w:rFonts w:eastAsia="Calibri"/>
                <w:sz w:val="22"/>
                <w:szCs w:val="22"/>
              </w:rPr>
              <w:t>Sandarinimo medžiagos turi būti nepralaidžios dujoms (biodujoms)</w:t>
            </w:r>
          </w:p>
        </w:tc>
        <w:tc>
          <w:tcPr>
            <w:tcW w:w="2694" w:type="dxa"/>
          </w:tcPr>
          <w:p w14:paraId="44963051" w14:textId="7030D6CA" w:rsidR="0065255C" w:rsidRPr="00B17100" w:rsidRDefault="0065255C" w:rsidP="0065255C">
            <w:pPr>
              <w:jc w:val="both"/>
              <w:rPr>
                <w:i/>
                <w:sz w:val="22"/>
                <w:szCs w:val="22"/>
              </w:rPr>
            </w:pPr>
            <w:r w:rsidRPr="009B6725">
              <w:rPr>
                <w:i/>
                <w:sz w:val="22"/>
                <w:szCs w:val="22"/>
              </w:rPr>
              <w:t>Nurodyti</w:t>
            </w:r>
          </w:p>
        </w:tc>
      </w:tr>
      <w:tr w:rsidR="0065255C" w:rsidRPr="00B17100" w14:paraId="3E74CEC4" w14:textId="77777777" w:rsidTr="0065255C">
        <w:tc>
          <w:tcPr>
            <w:tcW w:w="709" w:type="dxa"/>
            <w:vAlign w:val="center"/>
          </w:tcPr>
          <w:p w14:paraId="71F7C7A5" w14:textId="749EEF9D" w:rsidR="0065255C" w:rsidRDefault="0065255C" w:rsidP="0065255C">
            <w:pPr>
              <w:jc w:val="center"/>
              <w:rPr>
                <w:iCs/>
                <w:sz w:val="22"/>
                <w:szCs w:val="22"/>
              </w:rPr>
            </w:pPr>
            <w:r>
              <w:rPr>
                <w:iCs/>
                <w:sz w:val="22"/>
                <w:szCs w:val="22"/>
              </w:rPr>
              <w:t>1.16</w:t>
            </w:r>
          </w:p>
        </w:tc>
        <w:tc>
          <w:tcPr>
            <w:tcW w:w="6095" w:type="dxa"/>
            <w:vAlign w:val="center"/>
          </w:tcPr>
          <w:p w14:paraId="49B30897" w14:textId="1F50309D" w:rsidR="0065255C" w:rsidRDefault="0065255C" w:rsidP="0065255C">
            <w:pPr>
              <w:ind w:firstLine="34"/>
              <w:rPr>
                <w:rFonts w:eastAsia="Calibri"/>
                <w:sz w:val="22"/>
                <w:szCs w:val="22"/>
              </w:rPr>
            </w:pPr>
            <w:r w:rsidRPr="0065255C">
              <w:rPr>
                <w:rFonts w:eastAsia="Calibri"/>
                <w:sz w:val="22"/>
                <w:szCs w:val="22"/>
              </w:rPr>
              <w:t xml:space="preserve">Viso komponentai turi būti paženklinti CE, ATEX (tinkama sprogiai aplinkai, pvz., Zona 2, II 2G </w:t>
            </w:r>
            <w:proofErr w:type="spellStart"/>
            <w:r w:rsidRPr="0065255C">
              <w:rPr>
                <w:rFonts w:eastAsia="Calibri"/>
                <w:sz w:val="22"/>
                <w:szCs w:val="22"/>
              </w:rPr>
              <w:t>Ex</w:t>
            </w:r>
            <w:proofErr w:type="spellEnd"/>
            <w:r w:rsidRPr="0065255C">
              <w:rPr>
                <w:rFonts w:eastAsia="Calibri"/>
                <w:sz w:val="22"/>
                <w:szCs w:val="22"/>
              </w:rPr>
              <w:t xml:space="preserve"> h IIB T4 </w:t>
            </w:r>
            <w:proofErr w:type="spellStart"/>
            <w:r w:rsidRPr="0065255C">
              <w:rPr>
                <w:rFonts w:eastAsia="Calibri"/>
                <w:sz w:val="22"/>
                <w:szCs w:val="22"/>
              </w:rPr>
              <w:t>Gb</w:t>
            </w:r>
            <w:proofErr w:type="spellEnd"/>
            <w:r w:rsidRPr="0065255C">
              <w:rPr>
                <w:rFonts w:eastAsia="Calibri"/>
                <w:sz w:val="22"/>
                <w:szCs w:val="22"/>
              </w:rPr>
              <w:t>)</w:t>
            </w:r>
          </w:p>
        </w:tc>
        <w:tc>
          <w:tcPr>
            <w:tcW w:w="2694" w:type="dxa"/>
          </w:tcPr>
          <w:p w14:paraId="745D683C" w14:textId="1CAD08D5" w:rsidR="0065255C" w:rsidRPr="00B17100" w:rsidRDefault="0065255C" w:rsidP="0065255C">
            <w:pPr>
              <w:jc w:val="both"/>
              <w:rPr>
                <w:i/>
                <w:sz w:val="22"/>
                <w:szCs w:val="22"/>
              </w:rPr>
            </w:pPr>
            <w:r w:rsidRPr="009B6725">
              <w:rPr>
                <w:i/>
                <w:sz w:val="22"/>
                <w:szCs w:val="22"/>
              </w:rPr>
              <w:t>Nurodyti</w:t>
            </w:r>
          </w:p>
        </w:tc>
      </w:tr>
      <w:tr w:rsidR="00762D36" w:rsidRPr="00B17100" w14:paraId="14E1DE3E" w14:textId="77777777" w:rsidTr="0065255C">
        <w:trPr>
          <w:cantSplit/>
          <w:trHeight w:val="242"/>
        </w:trPr>
        <w:tc>
          <w:tcPr>
            <w:tcW w:w="709" w:type="dxa"/>
            <w:vAlign w:val="center"/>
          </w:tcPr>
          <w:p w14:paraId="16866F22" w14:textId="77777777" w:rsidR="00762D36" w:rsidRPr="00B17100" w:rsidRDefault="00762D36" w:rsidP="00B17100">
            <w:pPr>
              <w:jc w:val="center"/>
              <w:rPr>
                <w:bCs/>
                <w:sz w:val="22"/>
                <w:szCs w:val="22"/>
              </w:rPr>
            </w:pPr>
            <w:r w:rsidRPr="00B17100">
              <w:rPr>
                <w:bCs/>
                <w:sz w:val="22"/>
                <w:szCs w:val="22"/>
              </w:rPr>
              <w:t>2.</w:t>
            </w:r>
          </w:p>
        </w:tc>
        <w:tc>
          <w:tcPr>
            <w:tcW w:w="6095" w:type="dxa"/>
            <w:vAlign w:val="center"/>
          </w:tcPr>
          <w:p w14:paraId="54DB2179" w14:textId="092E0AA2" w:rsidR="00762D36" w:rsidRPr="0065255C" w:rsidRDefault="00762D36" w:rsidP="00B457F6">
            <w:pPr>
              <w:rPr>
                <w:b/>
                <w:sz w:val="22"/>
                <w:szCs w:val="22"/>
              </w:rPr>
            </w:pPr>
            <w:r w:rsidRPr="0065255C">
              <w:rPr>
                <w:b/>
                <w:sz w:val="22"/>
                <w:szCs w:val="22"/>
              </w:rPr>
              <w:t xml:space="preserve">Nurodyti </w:t>
            </w:r>
            <w:proofErr w:type="spellStart"/>
            <w:r w:rsidRPr="0065255C">
              <w:rPr>
                <w:b/>
                <w:sz w:val="22"/>
                <w:szCs w:val="22"/>
              </w:rPr>
              <w:t>peteliškinės</w:t>
            </w:r>
            <w:proofErr w:type="spellEnd"/>
            <w:r w:rsidRPr="0065255C">
              <w:rPr>
                <w:b/>
                <w:sz w:val="22"/>
                <w:szCs w:val="22"/>
              </w:rPr>
              <w:t xml:space="preserve"> sklendės</w:t>
            </w:r>
            <w:r w:rsidR="00B457F6">
              <w:rPr>
                <w:b/>
                <w:sz w:val="22"/>
                <w:szCs w:val="22"/>
              </w:rPr>
              <w:t xml:space="preserve"> </w:t>
            </w:r>
            <w:r w:rsidR="00B457F6" w:rsidRPr="00B457F6">
              <w:rPr>
                <w:b/>
                <w:sz w:val="22"/>
                <w:szCs w:val="22"/>
              </w:rPr>
              <w:t>(reguliuojama)</w:t>
            </w:r>
            <w:r w:rsidR="00B457F6">
              <w:rPr>
                <w:b/>
                <w:sz w:val="22"/>
                <w:szCs w:val="22"/>
              </w:rPr>
              <w:t xml:space="preserve">  su pneumatiniu valdymu</w:t>
            </w:r>
            <w:r w:rsidRPr="0065255C">
              <w:rPr>
                <w:b/>
                <w:sz w:val="22"/>
                <w:szCs w:val="22"/>
              </w:rPr>
              <w:t xml:space="preserve"> gamintoją, kilmės šalį ir tikslų modelį.</w:t>
            </w:r>
          </w:p>
        </w:tc>
        <w:tc>
          <w:tcPr>
            <w:tcW w:w="2694" w:type="dxa"/>
            <w:shd w:val="clear" w:color="auto" w:fill="auto"/>
            <w:vAlign w:val="center"/>
          </w:tcPr>
          <w:p w14:paraId="759FF75F" w14:textId="77777777" w:rsidR="00762D36" w:rsidRPr="00B17100" w:rsidRDefault="00762D36" w:rsidP="00B17100">
            <w:pPr>
              <w:ind w:firstLine="34"/>
              <w:jc w:val="both"/>
              <w:rPr>
                <w:i/>
                <w:sz w:val="22"/>
                <w:szCs w:val="22"/>
              </w:rPr>
            </w:pPr>
            <w:r w:rsidRPr="00B17100">
              <w:rPr>
                <w:i/>
                <w:sz w:val="22"/>
                <w:szCs w:val="22"/>
              </w:rPr>
              <w:t>Nurodyti</w:t>
            </w:r>
          </w:p>
        </w:tc>
      </w:tr>
      <w:tr w:rsidR="00762D36" w:rsidRPr="00B17100" w14:paraId="58AD8879" w14:textId="77777777" w:rsidTr="0065255C">
        <w:tc>
          <w:tcPr>
            <w:tcW w:w="709" w:type="dxa"/>
            <w:vAlign w:val="center"/>
          </w:tcPr>
          <w:p w14:paraId="3817A533" w14:textId="77777777" w:rsidR="00762D36" w:rsidRPr="00B17100" w:rsidRDefault="00762D36" w:rsidP="00B17100">
            <w:pPr>
              <w:jc w:val="center"/>
              <w:rPr>
                <w:iCs/>
                <w:sz w:val="22"/>
                <w:szCs w:val="22"/>
              </w:rPr>
            </w:pPr>
            <w:r w:rsidRPr="00B17100">
              <w:rPr>
                <w:iCs/>
                <w:sz w:val="22"/>
                <w:szCs w:val="22"/>
              </w:rPr>
              <w:t>2.1</w:t>
            </w:r>
          </w:p>
        </w:tc>
        <w:tc>
          <w:tcPr>
            <w:tcW w:w="6095" w:type="dxa"/>
            <w:shd w:val="clear" w:color="auto" w:fill="auto"/>
            <w:vAlign w:val="center"/>
          </w:tcPr>
          <w:p w14:paraId="14DEEF21" w14:textId="2EE3D3C4" w:rsidR="00762D36" w:rsidRPr="00B17100" w:rsidRDefault="0065255C" w:rsidP="00B17100">
            <w:pPr>
              <w:rPr>
                <w:rFonts w:eastAsia="Calibri"/>
                <w:sz w:val="22"/>
                <w:szCs w:val="22"/>
              </w:rPr>
            </w:pPr>
            <w:r>
              <w:rPr>
                <w:rFonts w:eastAsia="Calibri"/>
                <w:sz w:val="22"/>
                <w:szCs w:val="22"/>
              </w:rPr>
              <w:t xml:space="preserve">Sklendės tipas - </w:t>
            </w:r>
            <w:proofErr w:type="spellStart"/>
            <w:r>
              <w:rPr>
                <w:rFonts w:eastAsia="Calibri"/>
                <w:sz w:val="22"/>
                <w:szCs w:val="22"/>
              </w:rPr>
              <w:t>p</w:t>
            </w:r>
            <w:r w:rsidRPr="0065255C">
              <w:rPr>
                <w:rFonts w:eastAsia="Calibri"/>
                <w:sz w:val="22"/>
                <w:szCs w:val="22"/>
              </w:rPr>
              <w:t>eteliškinė</w:t>
            </w:r>
            <w:proofErr w:type="spellEnd"/>
          </w:p>
        </w:tc>
        <w:tc>
          <w:tcPr>
            <w:tcW w:w="2694" w:type="dxa"/>
            <w:shd w:val="clear" w:color="auto" w:fill="auto"/>
          </w:tcPr>
          <w:p w14:paraId="478872EB" w14:textId="77777777" w:rsidR="00762D36" w:rsidRPr="00B17100" w:rsidRDefault="00762D36" w:rsidP="00B17100">
            <w:pPr>
              <w:jc w:val="both"/>
              <w:rPr>
                <w:i/>
              </w:rPr>
            </w:pPr>
            <w:r w:rsidRPr="00B17100">
              <w:rPr>
                <w:i/>
              </w:rPr>
              <w:t>Nurodyti</w:t>
            </w:r>
          </w:p>
        </w:tc>
      </w:tr>
      <w:tr w:rsidR="00762D36" w:rsidRPr="00B17100" w14:paraId="5FDAF06F" w14:textId="77777777" w:rsidTr="0065255C">
        <w:tc>
          <w:tcPr>
            <w:tcW w:w="709" w:type="dxa"/>
            <w:vAlign w:val="center"/>
          </w:tcPr>
          <w:p w14:paraId="14596167" w14:textId="77777777" w:rsidR="00762D36" w:rsidRPr="00B17100" w:rsidRDefault="00762D36" w:rsidP="00B17100">
            <w:pPr>
              <w:jc w:val="center"/>
              <w:rPr>
                <w:iCs/>
                <w:sz w:val="22"/>
                <w:szCs w:val="22"/>
              </w:rPr>
            </w:pPr>
            <w:r w:rsidRPr="00B17100">
              <w:rPr>
                <w:iCs/>
                <w:sz w:val="22"/>
                <w:szCs w:val="22"/>
              </w:rPr>
              <w:t>2.2</w:t>
            </w:r>
          </w:p>
        </w:tc>
        <w:tc>
          <w:tcPr>
            <w:tcW w:w="6095" w:type="dxa"/>
            <w:shd w:val="clear" w:color="auto" w:fill="auto"/>
            <w:vAlign w:val="center"/>
          </w:tcPr>
          <w:p w14:paraId="7718478B" w14:textId="42ECFA81" w:rsidR="00762D36" w:rsidRPr="00B17100" w:rsidRDefault="0065255C" w:rsidP="00B17100">
            <w:pPr>
              <w:rPr>
                <w:rFonts w:eastAsia="Calibri"/>
                <w:sz w:val="22"/>
                <w:szCs w:val="22"/>
              </w:rPr>
            </w:pPr>
            <w:r w:rsidRPr="0065255C">
              <w:rPr>
                <w:rFonts w:eastAsia="Calibri"/>
                <w:sz w:val="22"/>
                <w:szCs w:val="22"/>
              </w:rPr>
              <w:t>Nominalus diametras (</w:t>
            </w:r>
            <w:r>
              <w:rPr>
                <w:rFonts w:eastAsia="Calibri"/>
                <w:sz w:val="22"/>
                <w:szCs w:val="22"/>
              </w:rPr>
              <w:t xml:space="preserve">DN) - </w:t>
            </w:r>
            <w:r w:rsidRPr="0065255C">
              <w:rPr>
                <w:rFonts w:eastAsia="Calibri"/>
                <w:sz w:val="22"/>
                <w:szCs w:val="22"/>
              </w:rPr>
              <w:t xml:space="preserve"> 250 mm</w:t>
            </w:r>
          </w:p>
        </w:tc>
        <w:tc>
          <w:tcPr>
            <w:tcW w:w="2694" w:type="dxa"/>
            <w:shd w:val="clear" w:color="auto" w:fill="auto"/>
          </w:tcPr>
          <w:p w14:paraId="797D8818" w14:textId="77777777" w:rsidR="00762D36" w:rsidRPr="00B17100" w:rsidRDefault="00762D36" w:rsidP="00B17100">
            <w:pPr>
              <w:jc w:val="both"/>
              <w:rPr>
                <w:i/>
                <w:sz w:val="22"/>
                <w:szCs w:val="22"/>
              </w:rPr>
            </w:pPr>
            <w:r w:rsidRPr="00B17100">
              <w:rPr>
                <w:i/>
                <w:sz w:val="22"/>
                <w:szCs w:val="22"/>
              </w:rPr>
              <w:t>Nurodyti</w:t>
            </w:r>
          </w:p>
        </w:tc>
      </w:tr>
      <w:tr w:rsidR="00762D36" w:rsidRPr="00B17100" w14:paraId="277D4B39" w14:textId="77777777" w:rsidTr="0065255C">
        <w:tc>
          <w:tcPr>
            <w:tcW w:w="709" w:type="dxa"/>
            <w:vAlign w:val="center"/>
          </w:tcPr>
          <w:p w14:paraId="6D46CBEE" w14:textId="77777777" w:rsidR="00762D36" w:rsidRPr="00B17100" w:rsidRDefault="00762D36" w:rsidP="00B17100">
            <w:pPr>
              <w:jc w:val="center"/>
              <w:rPr>
                <w:iCs/>
                <w:sz w:val="22"/>
                <w:szCs w:val="22"/>
              </w:rPr>
            </w:pPr>
            <w:r w:rsidRPr="00B17100">
              <w:rPr>
                <w:iCs/>
                <w:sz w:val="22"/>
                <w:szCs w:val="22"/>
              </w:rPr>
              <w:t>2.3</w:t>
            </w:r>
          </w:p>
        </w:tc>
        <w:tc>
          <w:tcPr>
            <w:tcW w:w="6095" w:type="dxa"/>
            <w:shd w:val="clear" w:color="auto" w:fill="auto"/>
            <w:vAlign w:val="center"/>
          </w:tcPr>
          <w:p w14:paraId="39621DA4" w14:textId="611ADBA6" w:rsidR="00762D36" w:rsidRPr="00B17100" w:rsidRDefault="00E36398" w:rsidP="00B17100">
            <w:pPr>
              <w:rPr>
                <w:rFonts w:eastAsia="Calibri"/>
                <w:sz w:val="22"/>
                <w:szCs w:val="22"/>
              </w:rPr>
            </w:pPr>
            <w:r>
              <w:rPr>
                <w:rFonts w:eastAsia="Calibri"/>
                <w:sz w:val="22"/>
                <w:szCs w:val="22"/>
              </w:rPr>
              <w:t>Korpusas -k</w:t>
            </w:r>
            <w:r w:rsidR="0065255C" w:rsidRPr="0065255C">
              <w:rPr>
                <w:rFonts w:eastAsia="Calibri"/>
                <w:sz w:val="22"/>
                <w:szCs w:val="22"/>
              </w:rPr>
              <w:t>etaus GG25 arba nerūdijantis plienas</w:t>
            </w:r>
          </w:p>
        </w:tc>
        <w:tc>
          <w:tcPr>
            <w:tcW w:w="2694" w:type="dxa"/>
            <w:shd w:val="clear" w:color="auto" w:fill="auto"/>
          </w:tcPr>
          <w:p w14:paraId="0417FE24" w14:textId="77777777" w:rsidR="00762D36" w:rsidRPr="00B17100" w:rsidRDefault="00762D36" w:rsidP="00B17100">
            <w:pPr>
              <w:jc w:val="both"/>
              <w:rPr>
                <w:i/>
                <w:sz w:val="22"/>
                <w:szCs w:val="22"/>
              </w:rPr>
            </w:pPr>
            <w:r w:rsidRPr="00B17100">
              <w:rPr>
                <w:i/>
                <w:sz w:val="22"/>
                <w:szCs w:val="22"/>
              </w:rPr>
              <w:t>Nurodyti</w:t>
            </w:r>
          </w:p>
        </w:tc>
      </w:tr>
      <w:tr w:rsidR="00762D36" w:rsidRPr="00B17100" w14:paraId="5951589A" w14:textId="77777777" w:rsidTr="0065255C">
        <w:tc>
          <w:tcPr>
            <w:tcW w:w="709" w:type="dxa"/>
            <w:vAlign w:val="center"/>
          </w:tcPr>
          <w:p w14:paraId="0CBBA0A1" w14:textId="77777777" w:rsidR="00762D36" w:rsidRPr="00B17100" w:rsidRDefault="00762D36" w:rsidP="00B17100">
            <w:pPr>
              <w:jc w:val="center"/>
              <w:rPr>
                <w:iCs/>
                <w:sz w:val="22"/>
                <w:szCs w:val="22"/>
              </w:rPr>
            </w:pPr>
            <w:r w:rsidRPr="00B17100">
              <w:rPr>
                <w:iCs/>
                <w:sz w:val="22"/>
                <w:szCs w:val="22"/>
              </w:rPr>
              <w:t>2.4</w:t>
            </w:r>
          </w:p>
        </w:tc>
        <w:tc>
          <w:tcPr>
            <w:tcW w:w="6095" w:type="dxa"/>
            <w:shd w:val="clear" w:color="auto" w:fill="auto"/>
            <w:vAlign w:val="center"/>
          </w:tcPr>
          <w:p w14:paraId="51A0300F" w14:textId="451ADB94" w:rsidR="00762D36" w:rsidRPr="00B17100" w:rsidRDefault="00E36398" w:rsidP="00B17100">
            <w:pPr>
              <w:ind w:firstLine="34"/>
              <w:rPr>
                <w:rFonts w:eastAsia="Calibri"/>
                <w:sz w:val="22"/>
                <w:szCs w:val="22"/>
              </w:rPr>
            </w:pPr>
            <w:r>
              <w:rPr>
                <w:rFonts w:eastAsia="Calibri"/>
                <w:sz w:val="22"/>
                <w:szCs w:val="22"/>
              </w:rPr>
              <w:t>Diskas -n</w:t>
            </w:r>
            <w:r w:rsidR="0065255C" w:rsidRPr="0065255C">
              <w:rPr>
                <w:rFonts w:eastAsia="Calibri"/>
                <w:sz w:val="22"/>
                <w:szCs w:val="22"/>
              </w:rPr>
              <w:t>erūdijantis plienas AISI 316 arba padengtas PTFE</w:t>
            </w:r>
          </w:p>
        </w:tc>
        <w:tc>
          <w:tcPr>
            <w:tcW w:w="2694" w:type="dxa"/>
            <w:shd w:val="clear" w:color="auto" w:fill="auto"/>
          </w:tcPr>
          <w:p w14:paraId="0960956E" w14:textId="77777777" w:rsidR="00762D36" w:rsidRPr="00B17100" w:rsidRDefault="00762D36" w:rsidP="00B17100">
            <w:pPr>
              <w:jc w:val="both"/>
              <w:rPr>
                <w:i/>
                <w:sz w:val="22"/>
                <w:szCs w:val="22"/>
              </w:rPr>
            </w:pPr>
            <w:r w:rsidRPr="00B17100">
              <w:rPr>
                <w:i/>
                <w:sz w:val="22"/>
                <w:szCs w:val="22"/>
              </w:rPr>
              <w:t>Nurodyti</w:t>
            </w:r>
          </w:p>
        </w:tc>
      </w:tr>
      <w:tr w:rsidR="00762D36" w:rsidRPr="00B17100" w14:paraId="6824B404" w14:textId="77777777" w:rsidTr="0065255C">
        <w:tc>
          <w:tcPr>
            <w:tcW w:w="709" w:type="dxa"/>
            <w:vAlign w:val="center"/>
          </w:tcPr>
          <w:p w14:paraId="20C0FC44" w14:textId="77777777" w:rsidR="00762D36" w:rsidRPr="00B17100" w:rsidRDefault="00762D36" w:rsidP="00B17100">
            <w:pPr>
              <w:jc w:val="center"/>
              <w:rPr>
                <w:iCs/>
                <w:sz w:val="22"/>
                <w:szCs w:val="22"/>
              </w:rPr>
            </w:pPr>
            <w:r w:rsidRPr="00B17100">
              <w:rPr>
                <w:iCs/>
                <w:sz w:val="22"/>
                <w:szCs w:val="22"/>
              </w:rPr>
              <w:t>2.5</w:t>
            </w:r>
          </w:p>
        </w:tc>
        <w:tc>
          <w:tcPr>
            <w:tcW w:w="6095" w:type="dxa"/>
            <w:shd w:val="clear" w:color="auto" w:fill="auto"/>
            <w:vAlign w:val="center"/>
          </w:tcPr>
          <w:p w14:paraId="5B8FBD5B" w14:textId="764F2BE3" w:rsidR="00762D36" w:rsidRPr="00B17100" w:rsidRDefault="00E36398" w:rsidP="00B17100">
            <w:pPr>
              <w:ind w:firstLine="34"/>
              <w:rPr>
                <w:rFonts w:eastAsia="Calibri"/>
                <w:sz w:val="22"/>
                <w:szCs w:val="22"/>
              </w:rPr>
            </w:pPr>
            <w:r>
              <w:rPr>
                <w:rFonts w:eastAsia="Calibri"/>
                <w:sz w:val="22"/>
                <w:szCs w:val="22"/>
              </w:rPr>
              <w:t xml:space="preserve">Tarpinė - </w:t>
            </w:r>
            <w:r w:rsidR="0065255C" w:rsidRPr="0065255C">
              <w:rPr>
                <w:rFonts w:eastAsia="Calibri"/>
                <w:sz w:val="22"/>
                <w:szCs w:val="22"/>
              </w:rPr>
              <w:t>EPDM arba PTFE (atspari biodujoms ir H2S)</w:t>
            </w:r>
          </w:p>
        </w:tc>
        <w:tc>
          <w:tcPr>
            <w:tcW w:w="2694" w:type="dxa"/>
            <w:shd w:val="clear" w:color="auto" w:fill="auto"/>
          </w:tcPr>
          <w:p w14:paraId="3460297F" w14:textId="77777777" w:rsidR="00762D36" w:rsidRPr="00B17100" w:rsidRDefault="00762D36" w:rsidP="00B17100">
            <w:r w:rsidRPr="00B17100">
              <w:rPr>
                <w:i/>
                <w:sz w:val="22"/>
                <w:szCs w:val="22"/>
              </w:rPr>
              <w:t>Nurodyti</w:t>
            </w:r>
          </w:p>
        </w:tc>
      </w:tr>
      <w:tr w:rsidR="00762D36" w:rsidRPr="00B17100" w14:paraId="7463A31E" w14:textId="77777777" w:rsidTr="0065255C">
        <w:tc>
          <w:tcPr>
            <w:tcW w:w="709" w:type="dxa"/>
            <w:vAlign w:val="center"/>
          </w:tcPr>
          <w:p w14:paraId="631AF736" w14:textId="77777777" w:rsidR="00762D36" w:rsidRPr="00B17100" w:rsidRDefault="00762D36" w:rsidP="00B17100">
            <w:pPr>
              <w:jc w:val="center"/>
              <w:rPr>
                <w:iCs/>
                <w:sz w:val="22"/>
                <w:szCs w:val="22"/>
              </w:rPr>
            </w:pPr>
            <w:r w:rsidRPr="00B17100">
              <w:rPr>
                <w:iCs/>
                <w:sz w:val="22"/>
                <w:szCs w:val="22"/>
              </w:rPr>
              <w:t>2.6</w:t>
            </w:r>
          </w:p>
        </w:tc>
        <w:tc>
          <w:tcPr>
            <w:tcW w:w="6095" w:type="dxa"/>
            <w:shd w:val="clear" w:color="auto" w:fill="auto"/>
            <w:vAlign w:val="center"/>
          </w:tcPr>
          <w:p w14:paraId="0FFB2B30" w14:textId="37701AAA" w:rsidR="00762D36" w:rsidRPr="00B17100" w:rsidRDefault="00E36398" w:rsidP="00B17100">
            <w:pPr>
              <w:ind w:firstLine="34"/>
              <w:rPr>
                <w:rFonts w:eastAsia="Calibri"/>
                <w:sz w:val="22"/>
                <w:szCs w:val="22"/>
              </w:rPr>
            </w:pPr>
            <w:proofErr w:type="spellStart"/>
            <w:r>
              <w:rPr>
                <w:rFonts w:eastAsia="Calibri"/>
                <w:sz w:val="22"/>
                <w:szCs w:val="22"/>
              </w:rPr>
              <w:t>Flanšu</w:t>
            </w:r>
            <w:proofErr w:type="spellEnd"/>
            <w:r>
              <w:rPr>
                <w:rFonts w:eastAsia="Calibri"/>
                <w:sz w:val="22"/>
                <w:szCs w:val="22"/>
              </w:rPr>
              <w:t xml:space="preserve"> tipas - </w:t>
            </w:r>
            <w:proofErr w:type="spellStart"/>
            <w:r w:rsidR="0065255C" w:rsidRPr="0065255C">
              <w:rPr>
                <w:rFonts w:eastAsia="Calibri"/>
                <w:sz w:val="22"/>
                <w:szCs w:val="22"/>
              </w:rPr>
              <w:t>Wafer</w:t>
            </w:r>
            <w:proofErr w:type="spellEnd"/>
            <w:r w:rsidR="0065255C" w:rsidRPr="0065255C">
              <w:rPr>
                <w:rFonts w:eastAsia="Calibri"/>
                <w:sz w:val="22"/>
                <w:szCs w:val="22"/>
              </w:rPr>
              <w:t xml:space="preserve"> (</w:t>
            </w:r>
            <w:proofErr w:type="spellStart"/>
            <w:r w:rsidR="0065255C" w:rsidRPr="0065255C">
              <w:rPr>
                <w:rFonts w:eastAsia="Calibri"/>
                <w:sz w:val="22"/>
                <w:szCs w:val="22"/>
              </w:rPr>
              <w:t>tarpflanšinis</w:t>
            </w:r>
            <w:proofErr w:type="spellEnd"/>
            <w:r w:rsidR="0065255C" w:rsidRPr="0065255C">
              <w:rPr>
                <w:rFonts w:eastAsia="Calibri"/>
                <w:sz w:val="22"/>
                <w:szCs w:val="22"/>
              </w:rPr>
              <w:t>), PN10/16</w:t>
            </w:r>
          </w:p>
        </w:tc>
        <w:tc>
          <w:tcPr>
            <w:tcW w:w="2694" w:type="dxa"/>
            <w:shd w:val="clear" w:color="auto" w:fill="auto"/>
          </w:tcPr>
          <w:p w14:paraId="31B47E72" w14:textId="77777777" w:rsidR="00762D36" w:rsidRPr="00B17100" w:rsidRDefault="00762D36" w:rsidP="00B17100">
            <w:r w:rsidRPr="00B17100">
              <w:rPr>
                <w:i/>
                <w:sz w:val="22"/>
                <w:szCs w:val="22"/>
              </w:rPr>
              <w:t>Nurodyti</w:t>
            </w:r>
          </w:p>
        </w:tc>
      </w:tr>
      <w:tr w:rsidR="00762D36" w:rsidRPr="00B17100" w14:paraId="19493ED3" w14:textId="77777777" w:rsidTr="0065255C">
        <w:tc>
          <w:tcPr>
            <w:tcW w:w="709" w:type="dxa"/>
            <w:vAlign w:val="center"/>
          </w:tcPr>
          <w:p w14:paraId="2D75AF95" w14:textId="77777777" w:rsidR="00762D36" w:rsidRPr="00B17100" w:rsidRDefault="00762D36" w:rsidP="00B17100">
            <w:pPr>
              <w:jc w:val="center"/>
              <w:rPr>
                <w:iCs/>
                <w:sz w:val="22"/>
                <w:szCs w:val="22"/>
              </w:rPr>
            </w:pPr>
            <w:r w:rsidRPr="00B17100">
              <w:rPr>
                <w:iCs/>
                <w:sz w:val="22"/>
                <w:szCs w:val="22"/>
              </w:rPr>
              <w:lastRenderedPageBreak/>
              <w:t>2.7</w:t>
            </w:r>
          </w:p>
        </w:tc>
        <w:tc>
          <w:tcPr>
            <w:tcW w:w="6095" w:type="dxa"/>
            <w:shd w:val="clear" w:color="auto" w:fill="auto"/>
            <w:vAlign w:val="center"/>
          </w:tcPr>
          <w:p w14:paraId="5429BCCD" w14:textId="661E589A" w:rsidR="00762D36" w:rsidRPr="00B17100" w:rsidRDefault="00E36398" w:rsidP="00B17100">
            <w:pPr>
              <w:ind w:firstLine="34"/>
              <w:rPr>
                <w:rFonts w:eastAsia="Calibri"/>
                <w:sz w:val="22"/>
                <w:szCs w:val="22"/>
              </w:rPr>
            </w:pPr>
            <w:proofErr w:type="spellStart"/>
            <w:r>
              <w:rPr>
                <w:rFonts w:eastAsia="Calibri"/>
                <w:sz w:val="22"/>
                <w:szCs w:val="22"/>
              </w:rPr>
              <w:t>Serfifikatai</w:t>
            </w:r>
            <w:proofErr w:type="spellEnd"/>
            <w:r>
              <w:rPr>
                <w:rFonts w:eastAsia="Calibri"/>
                <w:sz w:val="22"/>
                <w:szCs w:val="22"/>
              </w:rPr>
              <w:t xml:space="preserve"> - </w:t>
            </w:r>
            <w:r w:rsidR="0065255C" w:rsidRPr="0065255C">
              <w:rPr>
                <w:rFonts w:eastAsia="Calibri"/>
                <w:sz w:val="22"/>
                <w:szCs w:val="22"/>
              </w:rPr>
              <w:t xml:space="preserve"> CE, ATEX (tinkama sprogiai aplinkai)</w:t>
            </w:r>
          </w:p>
        </w:tc>
        <w:tc>
          <w:tcPr>
            <w:tcW w:w="2694" w:type="dxa"/>
            <w:shd w:val="clear" w:color="auto" w:fill="auto"/>
          </w:tcPr>
          <w:p w14:paraId="603CD877" w14:textId="77777777" w:rsidR="00762D36" w:rsidRPr="00B17100" w:rsidRDefault="00762D36" w:rsidP="00B17100">
            <w:r w:rsidRPr="00B17100">
              <w:rPr>
                <w:i/>
                <w:sz w:val="22"/>
                <w:szCs w:val="22"/>
              </w:rPr>
              <w:t>Nurodyti</w:t>
            </w:r>
          </w:p>
        </w:tc>
      </w:tr>
      <w:tr w:rsidR="00762D36" w:rsidRPr="00B17100" w14:paraId="45A33203" w14:textId="77777777" w:rsidTr="0065255C">
        <w:tc>
          <w:tcPr>
            <w:tcW w:w="709" w:type="dxa"/>
            <w:vAlign w:val="center"/>
          </w:tcPr>
          <w:p w14:paraId="29FBE637" w14:textId="77777777" w:rsidR="00762D36" w:rsidRPr="00B17100" w:rsidRDefault="00762D36" w:rsidP="00B17100">
            <w:pPr>
              <w:jc w:val="center"/>
              <w:rPr>
                <w:iCs/>
                <w:sz w:val="22"/>
                <w:szCs w:val="22"/>
              </w:rPr>
            </w:pPr>
            <w:r w:rsidRPr="00B17100">
              <w:rPr>
                <w:iCs/>
                <w:sz w:val="22"/>
                <w:szCs w:val="22"/>
              </w:rPr>
              <w:t>2.8</w:t>
            </w:r>
          </w:p>
        </w:tc>
        <w:tc>
          <w:tcPr>
            <w:tcW w:w="6095" w:type="dxa"/>
            <w:shd w:val="clear" w:color="auto" w:fill="auto"/>
            <w:vAlign w:val="center"/>
          </w:tcPr>
          <w:p w14:paraId="1C765F3B" w14:textId="6D5380A8" w:rsidR="00762D36" w:rsidRPr="00B17100" w:rsidRDefault="0065255C" w:rsidP="00B17100">
            <w:pPr>
              <w:ind w:firstLine="34"/>
              <w:rPr>
                <w:rFonts w:eastAsia="Calibri"/>
                <w:sz w:val="22"/>
                <w:szCs w:val="22"/>
              </w:rPr>
            </w:pPr>
            <w:r w:rsidRPr="0065255C">
              <w:rPr>
                <w:rFonts w:eastAsia="Calibri"/>
                <w:sz w:val="22"/>
                <w:szCs w:val="22"/>
              </w:rPr>
              <w:t>Pn</w:t>
            </w:r>
            <w:r w:rsidR="00E36398">
              <w:rPr>
                <w:rFonts w:eastAsia="Calibri"/>
                <w:sz w:val="22"/>
                <w:szCs w:val="22"/>
              </w:rPr>
              <w:t>eumatinės pavaros veikimo tipas - d</w:t>
            </w:r>
            <w:r w:rsidRPr="0065255C">
              <w:rPr>
                <w:rFonts w:eastAsia="Calibri"/>
                <w:sz w:val="22"/>
                <w:szCs w:val="22"/>
              </w:rPr>
              <w:t>vigubo veikimo</w:t>
            </w:r>
          </w:p>
        </w:tc>
        <w:tc>
          <w:tcPr>
            <w:tcW w:w="2694" w:type="dxa"/>
            <w:shd w:val="clear" w:color="auto" w:fill="auto"/>
          </w:tcPr>
          <w:p w14:paraId="0430225E" w14:textId="77777777" w:rsidR="00762D36" w:rsidRPr="00B17100" w:rsidRDefault="00762D36" w:rsidP="00B17100">
            <w:pPr>
              <w:jc w:val="both"/>
              <w:rPr>
                <w:i/>
                <w:sz w:val="22"/>
                <w:szCs w:val="22"/>
              </w:rPr>
            </w:pPr>
            <w:r w:rsidRPr="00B17100">
              <w:rPr>
                <w:i/>
                <w:sz w:val="22"/>
                <w:szCs w:val="22"/>
              </w:rPr>
              <w:t>Nurodyti</w:t>
            </w:r>
          </w:p>
        </w:tc>
      </w:tr>
      <w:tr w:rsidR="0065255C" w:rsidRPr="00B17100" w14:paraId="05ADA83C" w14:textId="77777777" w:rsidTr="0065255C">
        <w:tc>
          <w:tcPr>
            <w:tcW w:w="709" w:type="dxa"/>
            <w:vAlign w:val="center"/>
          </w:tcPr>
          <w:p w14:paraId="4CE7256B" w14:textId="41BFDA38" w:rsidR="0065255C" w:rsidRPr="00B17100" w:rsidRDefault="00E36398" w:rsidP="00B17100">
            <w:pPr>
              <w:jc w:val="center"/>
              <w:rPr>
                <w:iCs/>
                <w:sz w:val="22"/>
                <w:szCs w:val="22"/>
              </w:rPr>
            </w:pPr>
            <w:r>
              <w:rPr>
                <w:iCs/>
                <w:sz w:val="22"/>
                <w:szCs w:val="22"/>
              </w:rPr>
              <w:t>2.9.</w:t>
            </w:r>
          </w:p>
        </w:tc>
        <w:tc>
          <w:tcPr>
            <w:tcW w:w="6095" w:type="dxa"/>
            <w:shd w:val="clear" w:color="auto" w:fill="auto"/>
            <w:vAlign w:val="center"/>
          </w:tcPr>
          <w:p w14:paraId="5A935DAD" w14:textId="60FBA531" w:rsidR="0065255C" w:rsidRPr="0065255C" w:rsidRDefault="0065255C" w:rsidP="00B17100">
            <w:pPr>
              <w:ind w:firstLine="34"/>
              <w:rPr>
                <w:rFonts w:eastAsia="Calibri"/>
                <w:sz w:val="22"/>
                <w:szCs w:val="22"/>
              </w:rPr>
            </w:pPr>
            <w:r w:rsidRPr="0065255C">
              <w:rPr>
                <w:rFonts w:eastAsia="Calibri"/>
                <w:sz w:val="22"/>
                <w:szCs w:val="22"/>
              </w:rPr>
              <w:t>Pneu</w:t>
            </w:r>
            <w:r w:rsidR="00E36398">
              <w:rPr>
                <w:rFonts w:eastAsia="Calibri"/>
                <w:sz w:val="22"/>
                <w:szCs w:val="22"/>
              </w:rPr>
              <w:t>matinės pavaros darbinis slėgis</w:t>
            </w:r>
            <w:r w:rsidRPr="0065255C">
              <w:rPr>
                <w:rFonts w:eastAsia="Calibri"/>
                <w:sz w:val="22"/>
                <w:szCs w:val="22"/>
              </w:rPr>
              <w:t xml:space="preserve"> 5-8 bar</w:t>
            </w:r>
          </w:p>
        </w:tc>
        <w:tc>
          <w:tcPr>
            <w:tcW w:w="2694" w:type="dxa"/>
            <w:shd w:val="clear" w:color="auto" w:fill="auto"/>
          </w:tcPr>
          <w:p w14:paraId="627D8D96" w14:textId="731B75A0" w:rsidR="0065255C" w:rsidRPr="00B17100" w:rsidRDefault="00E36398" w:rsidP="00B17100">
            <w:pPr>
              <w:jc w:val="both"/>
              <w:rPr>
                <w:i/>
                <w:sz w:val="22"/>
                <w:szCs w:val="22"/>
              </w:rPr>
            </w:pPr>
            <w:r w:rsidRPr="00B17100">
              <w:rPr>
                <w:i/>
                <w:sz w:val="22"/>
                <w:szCs w:val="22"/>
              </w:rPr>
              <w:t>Nurodyti</w:t>
            </w:r>
          </w:p>
        </w:tc>
      </w:tr>
      <w:tr w:rsidR="0065255C" w:rsidRPr="00B17100" w14:paraId="2FE622E9" w14:textId="77777777" w:rsidTr="0065255C">
        <w:tc>
          <w:tcPr>
            <w:tcW w:w="709" w:type="dxa"/>
            <w:vAlign w:val="center"/>
          </w:tcPr>
          <w:p w14:paraId="08E4AD19" w14:textId="299DEE83" w:rsidR="0065255C" w:rsidRPr="00B17100" w:rsidRDefault="00E36398" w:rsidP="00B17100">
            <w:pPr>
              <w:jc w:val="center"/>
              <w:rPr>
                <w:iCs/>
                <w:sz w:val="22"/>
                <w:szCs w:val="22"/>
              </w:rPr>
            </w:pPr>
            <w:r>
              <w:rPr>
                <w:iCs/>
                <w:sz w:val="22"/>
                <w:szCs w:val="22"/>
              </w:rPr>
              <w:t>2.10</w:t>
            </w:r>
          </w:p>
        </w:tc>
        <w:tc>
          <w:tcPr>
            <w:tcW w:w="6095" w:type="dxa"/>
            <w:shd w:val="clear" w:color="auto" w:fill="auto"/>
            <w:vAlign w:val="center"/>
          </w:tcPr>
          <w:p w14:paraId="65E41E26" w14:textId="77777777" w:rsidR="0065255C" w:rsidRDefault="0065255C" w:rsidP="00B17100">
            <w:pPr>
              <w:ind w:firstLine="34"/>
              <w:rPr>
                <w:rFonts w:eastAsia="Calibri"/>
                <w:sz w:val="22"/>
                <w:szCs w:val="22"/>
              </w:rPr>
            </w:pPr>
            <w:r w:rsidRPr="0065255C">
              <w:rPr>
                <w:rFonts w:eastAsia="Calibri"/>
                <w:sz w:val="22"/>
                <w:szCs w:val="22"/>
              </w:rPr>
              <w:t xml:space="preserve">Pneumatinės pavaros valdymo sistema – </w:t>
            </w:r>
            <w:proofErr w:type="spellStart"/>
            <w:r w:rsidRPr="0065255C">
              <w:rPr>
                <w:rFonts w:eastAsia="Calibri"/>
                <w:sz w:val="22"/>
                <w:szCs w:val="22"/>
              </w:rPr>
              <w:t>Pozicionierius</w:t>
            </w:r>
            <w:proofErr w:type="spellEnd"/>
            <w:r w:rsidRPr="0065255C">
              <w:rPr>
                <w:rFonts w:eastAsia="Calibri"/>
                <w:sz w:val="22"/>
                <w:szCs w:val="22"/>
              </w:rPr>
              <w:t>:</w:t>
            </w:r>
          </w:p>
          <w:p w14:paraId="1B6CACE1" w14:textId="77777777" w:rsidR="0065255C" w:rsidRDefault="00E36398" w:rsidP="00B17100">
            <w:pPr>
              <w:ind w:firstLine="34"/>
              <w:rPr>
                <w:rFonts w:eastAsia="Calibri"/>
                <w:sz w:val="22"/>
                <w:szCs w:val="22"/>
              </w:rPr>
            </w:pPr>
            <w:r w:rsidRPr="00E36398">
              <w:rPr>
                <w:rFonts w:eastAsia="Calibri"/>
                <w:sz w:val="22"/>
                <w:szCs w:val="22"/>
              </w:rPr>
              <w:t>•</w:t>
            </w:r>
            <w:r w:rsidRPr="00E36398">
              <w:rPr>
                <w:rFonts w:eastAsia="Calibri"/>
                <w:sz w:val="22"/>
                <w:szCs w:val="22"/>
              </w:rPr>
              <w:tab/>
              <w:t xml:space="preserve">Įėjimo signalas: 4-20 </w:t>
            </w:r>
            <w:proofErr w:type="spellStart"/>
            <w:r w:rsidRPr="00E36398">
              <w:rPr>
                <w:rFonts w:eastAsia="Calibri"/>
                <w:sz w:val="22"/>
                <w:szCs w:val="22"/>
              </w:rPr>
              <w:t>mA</w:t>
            </w:r>
            <w:proofErr w:type="spellEnd"/>
          </w:p>
          <w:p w14:paraId="15F59BC0" w14:textId="77777777" w:rsidR="00E36398" w:rsidRDefault="00E36398" w:rsidP="00B17100">
            <w:pPr>
              <w:ind w:firstLine="34"/>
              <w:rPr>
                <w:rFonts w:eastAsia="Calibri"/>
                <w:sz w:val="22"/>
                <w:szCs w:val="22"/>
              </w:rPr>
            </w:pPr>
            <w:r w:rsidRPr="00E36398">
              <w:rPr>
                <w:rFonts w:eastAsia="Calibri"/>
                <w:sz w:val="22"/>
                <w:szCs w:val="22"/>
              </w:rPr>
              <w:t>•</w:t>
            </w:r>
            <w:r w:rsidRPr="00E36398">
              <w:rPr>
                <w:rFonts w:eastAsia="Calibri"/>
                <w:sz w:val="22"/>
                <w:szCs w:val="22"/>
              </w:rPr>
              <w:tab/>
              <w:t xml:space="preserve">Temperatūra (nemažiau): -20 </w:t>
            </w:r>
            <w:proofErr w:type="spellStart"/>
            <w:r w:rsidRPr="00E36398">
              <w:rPr>
                <w:rFonts w:eastAsia="Calibri"/>
                <w:sz w:val="22"/>
                <w:szCs w:val="22"/>
                <w:vertAlign w:val="superscript"/>
              </w:rPr>
              <w:t>o</w:t>
            </w:r>
            <w:r w:rsidRPr="00E36398">
              <w:rPr>
                <w:rFonts w:eastAsia="Calibri"/>
                <w:sz w:val="22"/>
                <w:szCs w:val="22"/>
              </w:rPr>
              <w:t>C</w:t>
            </w:r>
            <w:proofErr w:type="spellEnd"/>
            <w:r w:rsidRPr="00E36398">
              <w:rPr>
                <w:rFonts w:eastAsia="Calibri"/>
                <w:sz w:val="22"/>
                <w:szCs w:val="22"/>
              </w:rPr>
              <w:t xml:space="preserve"> iki +85</w:t>
            </w:r>
            <w:r w:rsidRPr="00E36398">
              <w:rPr>
                <w:rFonts w:eastAsia="Calibri"/>
                <w:sz w:val="22"/>
                <w:szCs w:val="22"/>
                <w:vertAlign w:val="superscript"/>
              </w:rPr>
              <w:t>o</w:t>
            </w:r>
            <w:r w:rsidRPr="00E36398">
              <w:rPr>
                <w:rFonts w:eastAsia="Calibri"/>
                <w:sz w:val="22"/>
                <w:szCs w:val="22"/>
              </w:rPr>
              <w:t>C;</w:t>
            </w:r>
          </w:p>
          <w:p w14:paraId="2DD43164" w14:textId="7B93CED3" w:rsidR="00E36398" w:rsidRDefault="00E36398" w:rsidP="00B17100">
            <w:pPr>
              <w:ind w:firstLine="34"/>
              <w:rPr>
                <w:rFonts w:eastAsia="Calibri"/>
                <w:sz w:val="22"/>
                <w:szCs w:val="22"/>
              </w:rPr>
            </w:pPr>
            <w:r w:rsidRPr="00E36398">
              <w:rPr>
                <w:rFonts w:eastAsia="Calibri"/>
                <w:sz w:val="22"/>
                <w:szCs w:val="22"/>
              </w:rPr>
              <w:t>•</w:t>
            </w:r>
            <w:r w:rsidRPr="00E36398">
              <w:rPr>
                <w:rFonts w:eastAsia="Calibri"/>
                <w:sz w:val="22"/>
                <w:szCs w:val="22"/>
              </w:rPr>
              <w:tab/>
              <w:t>Funkcija: Procenti</w:t>
            </w:r>
            <w:r>
              <w:rPr>
                <w:rFonts w:eastAsia="Calibri"/>
                <w:sz w:val="22"/>
                <w:szCs w:val="22"/>
              </w:rPr>
              <w:t>nis sklendės atidarymo valdymas</w:t>
            </w:r>
          </w:p>
          <w:p w14:paraId="47D13CA6" w14:textId="73465FFF" w:rsidR="00E36398" w:rsidRPr="0065255C" w:rsidRDefault="00E36398" w:rsidP="00B17100">
            <w:pPr>
              <w:ind w:firstLine="34"/>
              <w:rPr>
                <w:rFonts w:eastAsia="Calibri"/>
                <w:sz w:val="22"/>
                <w:szCs w:val="22"/>
              </w:rPr>
            </w:pPr>
            <w:r w:rsidRPr="00E36398">
              <w:rPr>
                <w:rFonts w:eastAsia="Calibri"/>
                <w:sz w:val="22"/>
                <w:szCs w:val="22"/>
              </w:rPr>
              <w:t>•</w:t>
            </w:r>
            <w:r w:rsidRPr="00E36398">
              <w:rPr>
                <w:rFonts w:eastAsia="Calibri"/>
                <w:sz w:val="22"/>
                <w:szCs w:val="22"/>
              </w:rPr>
              <w:tab/>
              <w:t>Montavimas: Tiesiogiai ant pavaros.</w:t>
            </w:r>
          </w:p>
        </w:tc>
        <w:tc>
          <w:tcPr>
            <w:tcW w:w="2694" w:type="dxa"/>
            <w:shd w:val="clear" w:color="auto" w:fill="auto"/>
          </w:tcPr>
          <w:p w14:paraId="4110785B" w14:textId="51DE521B" w:rsidR="0065255C" w:rsidRPr="00B17100" w:rsidRDefault="00E36398" w:rsidP="00B17100">
            <w:pPr>
              <w:jc w:val="both"/>
              <w:rPr>
                <w:i/>
                <w:sz w:val="22"/>
                <w:szCs w:val="22"/>
              </w:rPr>
            </w:pPr>
            <w:r w:rsidRPr="00B17100">
              <w:rPr>
                <w:i/>
                <w:sz w:val="22"/>
                <w:szCs w:val="22"/>
              </w:rPr>
              <w:t>Nurodyti</w:t>
            </w:r>
          </w:p>
        </w:tc>
      </w:tr>
      <w:tr w:rsidR="00E36398" w:rsidRPr="00B17100" w14:paraId="68EBFB9A" w14:textId="77777777" w:rsidTr="0065255C">
        <w:tc>
          <w:tcPr>
            <w:tcW w:w="709" w:type="dxa"/>
            <w:vAlign w:val="center"/>
          </w:tcPr>
          <w:p w14:paraId="464CBD62" w14:textId="02670CDB" w:rsidR="00E36398" w:rsidRPr="00B17100" w:rsidRDefault="00E36398" w:rsidP="00E36398">
            <w:pPr>
              <w:jc w:val="center"/>
              <w:rPr>
                <w:iCs/>
                <w:sz w:val="22"/>
                <w:szCs w:val="22"/>
              </w:rPr>
            </w:pPr>
            <w:r>
              <w:rPr>
                <w:iCs/>
                <w:sz w:val="22"/>
                <w:szCs w:val="22"/>
              </w:rPr>
              <w:t>2.11</w:t>
            </w:r>
          </w:p>
        </w:tc>
        <w:tc>
          <w:tcPr>
            <w:tcW w:w="6095" w:type="dxa"/>
            <w:shd w:val="clear" w:color="auto" w:fill="auto"/>
            <w:vAlign w:val="center"/>
          </w:tcPr>
          <w:p w14:paraId="2A362862" w14:textId="77777777" w:rsidR="00E36398" w:rsidRDefault="00E36398" w:rsidP="00E36398">
            <w:pPr>
              <w:ind w:firstLine="34"/>
              <w:rPr>
                <w:szCs w:val="24"/>
              </w:rPr>
            </w:pPr>
            <w:r>
              <w:rPr>
                <w:szCs w:val="24"/>
              </w:rPr>
              <w:t>Atgalinio ryšio sistemos modulis (</w:t>
            </w:r>
            <w:proofErr w:type="spellStart"/>
            <w:r>
              <w:rPr>
                <w:szCs w:val="24"/>
              </w:rPr>
              <w:t>Feedback</w:t>
            </w:r>
            <w:proofErr w:type="spellEnd"/>
            <w:r>
              <w:rPr>
                <w:szCs w:val="24"/>
              </w:rPr>
              <w:t xml:space="preserve"> </w:t>
            </w:r>
            <w:proofErr w:type="spellStart"/>
            <w:r>
              <w:rPr>
                <w:szCs w:val="24"/>
              </w:rPr>
              <w:t>Unit</w:t>
            </w:r>
            <w:proofErr w:type="spellEnd"/>
            <w:r>
              <w:rPr>
                <w:szCs w:val="24"/>
              </w:rPr>
              <w:t>):</w:t>
            </w:r>
          </w:p>
          <w:p w14:paraId="08CF92FE" w14:textId="3FAC56F2" w:rsidR="00E36398" w:rsidRDefault="00E36398" w:rsidP="00E36398">
            <w:pPr>
              <w:ind w:firstLine="34"/>
              <w:rPr>
                <w:rFonts w:eastAsia="Calibri"/>
                <w:sz w:val="22"/>
                <w:szCs w:val="22"/>
              </w:rPr>
            </w:pPr>
            <w:r w:rsidRPr="00E36398">
              <w:rPr>
                <w:rFonts w:eastAsia="Calibri"/>
                <w:sz w:val="22"/>
                <w:szCs w:val="22"/>
              </w:rPr>
              <w:t>•</w:t>
            </w:r>
            <w:r w:rsidRPr="00E36398">
              <w:rPr>
                <w:rFonts w:eastAsia="Calibri"/>
                <w:sz w:val="22"/>
                <w:szCs w:val="22"/>
              </w:rPr>
              <w:tab/>
              <w:t xml:space="preserve">Išėjimo signalas: 4–20 </w:t>
            </w:r>
            <w:proofErr w:type="spellStart"/>
            <w:r w:rsidRPr="00E36398">
              <w:rPr>
                <w:rFonts w:eastAsia="Calibri"/>
                <w:sz w:val="22"/>
                <w:szCs w:val="22"/>
              </w:rPr>
              <w:t>mA</w:t>
            </w:r>
            <w:proofErr w:type="spellEnd"/>
            <w:r w:rsidRPr="00E36398">
              <w:rPr>
                <w:rFonts w:eastAsia="Calibri"/>
                <w:sz w:val="22"/>
                <w:szCs w:val="22"/>
              </w:rPr>
              <w:t xml:space="preserve"> (procentinis padėties signalas)</w:t>
            </w:r>
          </w:p>
          <w:p w14:paraId="45B8FB3E" w14:textId="26C9F311" w:rsidR="00E36398" w:rsidRDefault="00E36398" w:rsidP="00E36398">
            <w:pPr>
              <w:ind w:firstLine="34"/>
              <w:rPr>
                <w:rFonts w:eastAsia="Calibri"/>
                <w:sz w:val="22"/>
                <w:szCs w:val="22"/>
              </w:rPr>
            </w:pPr>
            <w:r w:rsidRPr="00E36398">
              <w:rPr>
                <w:rFonts w:eastAsia="Calibri"/>
                <w:sz w:val="22"/>
                <w:szCs w:val="22"/>
              </w:rPr>
              <w:t>•</w:t>
            </w:r>
            <w:r w:rsidRPr="00E36398">
              <w:rPr>
                <w:rFonts w:eastAsia="Calibri"/>
                <w:sz w:val="22"/>
                <w:szCs w:val="22"/>
              </w:rPr>
              <w:tab/>
              <w:t>Papildomai: Galinių padėčių signalai (NO/NC k</w:t>
            </w:r>
            <w:r>
              <w:rPr>
                <w:rFonts w:eastAsia="Calibri"/>
                <w:sz w:val="22"/>
                <w:szCs w:val="22"/>
              </w:rPr>
              <w:t>ontaktai)</w:t>
            </w:r>
          </w:p>
          <w:p w14:paraId="090A29AE" w14:textId="1145AE43" w:rsidR="00E36398" w:rsidRPr="0065255C" w:rsidRDefault="00E36398" w:rsidP="00E36398">
            <w:pPr>
              <w:ind w:firstLine="34"/>
              <w:rPr>
                <w:rFonts w:eastAsia="Calibri"/>
                <w:sz w:val="22"/>
                <w:szCs w:val="22"/>
              </w:rPr>
            </w:pPr>
            <w:r w:rsidRPr="00E36398">
              <w:rPr>
                <w:rFonts w:eastAsia="Calibri"/>
                <w:sz w:val="22"/>
                <w:szCs w:val="22"/>
              </w:rPr>
              <w:t>•</w:t>
            </w:r>
            <w:r w:rsidRPr="00E36398">
              <w:rPr>
                <w:rFonts w:eastAsia="Calibri"/>
                <w:sz w:val="22"/>
                <w:szCs w:val="22"/>
              </w:rPr>
              <w:tab/>
              <w:t>Montavimas: Ant pavaros.</w:t>
            </w:r>
          </w:p>
        </w:tc>
        <w:tc>
          <w:tcPr>
            <w:tcW w:w="2694" w:type="dxa"/>
            <w:shd w:val="clear" w:color="auto" w:fill="auto"/>
          </w:tcPr>
          <w:p w14:paraId="65EDA551" w14:textId="6BF950BC" w:rsidR="00E36398" w:rsidRPr="00B17100" w:rsidRDefault="00E36398" w:rsidP="00E36398">
            <w:pPr>
              <w:jc w:val="both"/>
              <w:rPr>
                <w:i/>
                <w:sz w:val="22"/>
                <w:szCs w:val="22"/>
              </w:rPr>
            </w:pPr>
            <w:r w:rsidRPr="00CD02B4">
              <w:rPr>
                <w:i/>
                <w:sz w:val="22"/>
                <w:szCs w:val="22"/>
              </w:rPr>
              <w:t>Nurodyti</w:t>
            </w:r>
          </w:p>
        </w:tc>
      </w:tr>
      <w:tr w:rsidR="00E36398" w:rsidRPr="00B17100" w14:paraId="06770806" w14:textId="77777777" w:rsidTr="0065255C">
        <w:tc>
          <w:tcPr>
            <w:tcW w:w="709" w:type="dxa"/>
            <w:vAlign w:val="center"/>
          </w:tcPr>
          <w:p w14:paraId="5306D3CB" w14:textId="72A97207" w:rsidR="00E36398" w:rsidRPr="00B17100" w:rsidRDefault="00E36398" w:rsidP="00E36398">
            <w:pPr>
              <w:jc w:val="center"/>
              <w:rPr>
                <w:iCs/>
                <w:sz w:val="22"/>
                <w:szCs w:val="22"/>
              </w:rPr>
            </w:pPr>
            <w:r>
              <w:rPr>
                <w:iCs/>
                <w:sz w:val="22"/>
                <w:szCs w:val="22"/>
              </w:rPr>
              <w:t>2.12</w:t>
            </w:r>
          </w:p>
        </w:tc>
        <w:tc>
          <w:tcPr>
            <w:tcW w:w="6095" w:type="dxa"/>
            <w:shd w:val="clear" w:color="auto" w:fill="auto"/>
            <w:vAlign w:val="center"/>
          </w:tcPr>
          <w:p w14:paraId="47F7E4CB" w14:textId="16785201" w:rsidR="00E36398" w:rsidRDefault="00E36398" w:rsidP="00E36398">
            <w:pPr>
              <w:ind w:firstLine="34"/>
              <w:rPr>
                <w:szCs w:val="24"/>
              </w:rPr>
            </w:pPr>
            <w:r>
              <w:rPr>
                <w:szCs w:val="24"/>
              </w:rPr>
              <w:t>Apsaugos klasė -</w:t>
            </w:r>
            <w:r w:rsidRPr="00E36398">
              <w:rPr>
                <w:szCs w:val="24"/>
              </w:rPr>
              <w:t xml:space="preserve"> IP65 ar aukštesnė</w:t>
            </w:r>
          </w:p>
        </w:tc>
        <w:tc>
          <w:tcPr>
            <w:tcW w:w="2694" w:type="dxa"/>
            <w:shd w:val="clear" w:color="auto" w:fill="auto"/>
          </w:tcPr>
          <w:p w14:paraId="0C11159E" w14:textId="569B1A1B" w:rsidR="00E36398" w:rsidRPr="00B17100" w:rsidRDefault="00E36398" w:rsidP="00E36398">
            <w:pPr>
              <w:jc w:val="both"/>
              <w:rPr>
                <w:i/>
                <w:sz w:val="22"/>
                <w:szCs w:val="22"/>
              </w:rPr>
            </w:pPr>
            <w:r w:rsidRPr="00CD02B4">
              <w:rPr>
                <w:i/>
                <w:sz w:val="22"/>
                <w:szCs w:val="22"/>
              </w:rPr>
              <w:t>Nurodyti</w:t>
            </w:r>
          </w:p>
        </w:tc>
      </w:tr>
      <w:tr w:rsidR="00E36398" w:rsidRPr="00B17100" w14:paraId="106F70EA" w14:textId="77777777" w:rsidTr="0065255C">
        <w:tc>
          <w:tcPr>
            <w:tcW w:w="709" w:type="dxa"/>
            <w:vAlign w:val="center"/>
          </w:tcPr>
          <w:p w14:paraId="2CFAD028" w14:textId="6022C40B" w:rsidR="00E36398" w:rsidRPr="00B17100" w:rsidRDefault="00E36398" w:rsidP="00E36398">
            <w:pPr>
              <w:jc w:val="center"/>
              <w:rPr>
                <w:iCs/>
                <w:sz w:val="22"/>
                <w:szCs w:val="22"/>
              </w:rPr>
            </w:pPr>
            <w:r>
              <w:rPr>
                <w:iCs/>
                <w:sz w:val="22"/>
                <w:szCs w:val="22"/>
              </w:rPr>
              <w:t>2.13</w:t>
            </w:r>
          </w:p>
        </w:tc>
        <w:tc>
          <w:tcPr>
            <w:tcW w:w="6095" w:type="dxa"/>
            <w:shd w:val="clear" w:color="auto" w:fill="auto"/>
            <w:vAlign w:val="center"/>
          </w:tcPr>
          <w:p w14:paraId="2D105BF0" w14:textId="7CFC4D30" w:rsidR="00E36398" w:rsidRPr="00E36398" w:rsidRDefault="00E36398" w:rsidP="00E36398">
            <w:pPr>
              <w:ind w:firstLine="34"/>
              <w:rPr>
                <w:szCs w:val="24"/>
              </w:rPr>
            </w:pPr>
            <w:r w:rsidRPr="00E36398">
              <w:rPr>
                <w:szCs w:val="24"/>
              </w:rPr>
              <w:t>Visos medžiagos turi būti atsparios H₂S, metanui ir drėgmei</w:t>
            </w:r>
          </w:p>
        </w:tc>
        <w:tc>
          <w:tcPr>
            <w:tcW w:w="2694" w:type="dxa"/>
            <w:shd w:val="clear" w:color="auto" w:fill="auto"/>
          </w:tcPr>
          <w:p w14:paraId="67A3C2A7" w14:textId="17456789" w:rsidR="00E36398" w:rsidRPr="00B17100" w:rsidRDefault="00E36398" w:rsidP="00E36398">
            <w:pPr>
              <w:jc w:val="both"/>
              <w:rPr>
                <w:i/>
                <w:sz w:val="22"/>
                <w:szCs w:val="22"/>
              </w:rPr>
            </w:pPr>
            <w:r w:rsidRPr="00CD02B4">
              <w:rPr>
                <w:i/>
                <w:sz w:val="22"/>
                <w:szCs w:val="22"/>
              </w:rPr>
              <w:t>Nurodyti</w:t>
            </w:r>
          </w:p>
        </w:tc>
      </w:tr>
      <w:tr w:rsidR="00E36398" w:rsidRPr="00B17100" w14:paraId="4E4FB014" w14:textId="77777777" w:rsidTr="0065255C">
        <w:tc>
          <w:tcPr>
            <w:tcW w:w="709" w:type="dxa"/>
            <w:vAlign w:val="center"/>
          </w:tcPr>
          <w:p w14:paraId="57C30C29" w14:textId="6BB7E476" w:rsidR="00E36398" w:rsidRPr="00B17100" w:rsidRDefault="00E36398" w:rsidP="00E36398">
            <w:pPr>
              <w:jc w:val="center"/>
              <w:rPr>
                <w:iCs/>
                <w:sz w:val="22"/>
                <w:szCs w:val="22"/>
              </w:rPr>
            </w:pPr>
            <w:r>
              <w:rPr>
                <w:iCs/>
                <w:sz w:val="22"/>
                <w:szCs w:val="22"/>
              </w:rPr>
              <w:t>2.14</w:t>
            </w:r>
          </w:p>
        </w:tc>
        <w:tc>
          <w:tcPr>
            <w:tcW w:w="6095" w:type="dxa"/>
            <w:shd w:val="clear" w:color="auto" w:fill="auto"/>
            <w:vAlign w:val="center"/>
          </w:tcPr>
          <w:p w14:paraId="70B65C61" w14:textId="0FF1F736" w:rsidR="00E36398" w:rsidRPr="00E36398" w:rsidRDefault="00E36398" w:rsidP="00E36398">
            <w:pPr>
              <w:ind w:firstLine="34"/>
              <w:rPr>
                <w:szCs w:val="24"/>
              </w:rPr>
            </w:pPr>
            <w:r w:rsidRPr="00E36398">
              <w:rPr>
                <w:szCs w:val="24"/>
              </w:rPr>
              <w:t>Sandarinimo medžiagos turi būti nepralaidžios dujoms (biodujoms);</w:t>
            </w:r>
          </w:p>
        </w:tc>
        <w:tc>
          <w:tcPr>
            <w:tcW w:w="2694" w:type="dxa"/>
            <w:shd w:val="clear" w:color="auto" w:fill="auto"/>
          </w:tcPr>
          <w:p w14:paraId="1F02ED20" w14:textId="5CA1B18F" w:rsidR="00E36398" w:rsidRPr="00B17100" w:rsidRDefault="00E36398" w:rsidP="00E36398">
            <w:pPr>
              <w:jc w:val="both"/>
              <w:rPr>
                <w:i/>
                <w:sz w:val="22"/>
                <w:szCs w:val="22"/>
              </w:rPr>
            </w:pPr>
            <w:r w:rsidRPr="00CD02B4">
              <w:rPr>
                <w:i/>
                <w:sz w:val="22"/>
                <w:szCs w:val="22"/>
              </w:rPr>
              <w:t>Nurodyti</w:t>
            </w:r>
          </w:p>
        </w:tc>
      </w:tr>
      <w:tr w:rsidR="00E36398" w:rsidRPr="00B17100" w14:paraId="60FFD4EE" w14:textId="77777777" w:rsidTr="0065255C">
        <w:tc>
          <w:tcPr>
            <w:tcW w:w="709" w:type="dxa"/>
            <w:vAlign w:val="center"/>
          </w:tcPr>
          <w:p w14:paraId="5ECF2800" w14:textId="7A885B5C" w:rsidR="00E36398" w:rsidRPr="00B17100" w:rsidRDefault="00E36398" w:rsidP="00E36398">
            <w:pPr>
              <w:jc w:val="center"/>
              <w:rPr>
                <w:iCs/>
                <w:sz w:val="22"/>
                <w:szCs w:val="22"/>
              </w:rPr>
            </w:pPr>
            <w:r>
              <w:rPr>
                <w:iCs/>
                <w:sz w:val="22"/>
                <w:szCs w:val="22"/>
              </w:rPr>
              <w:t>2.15</w:t>
            </w:r>
          </w:p>
        </w:tc>
        <w:tc>
          <w:tcPr>
            <w:tcW w:w="6095" w:type="dxa"/>
            <w:shd w:val="clear" w:color="auto" w:fill="auto"/>
            <w:vAlign w:val="center"/>
          </w:tcPr>
          <w:p w14:paraId="4C3E7F23" w14:textId="3298CC32" w:rsidR="00E36398" w:rsidRPr="00E36398" w:rsidRDefault="00E36398" w:rsidP="00E36398">
            <w:pPr>
              <w:ind w:firstLine="34"/>
              <w:rPr>
                <w:szCs w:val="24"/>
              </w:rPr>
            </w:pPr>
            <w:r w:rsidRPr="00E36398">
              <w:rPr>
                <w:szCs w:val="24"/>
              </w:rPr>
              <w:t xml:space="preserve">Viso komponentai turi būti paženklinti CE, ATEX (tinkama sprogiai aplinkai, pvz., Zona 2, II 2G </w:t>
            </w:r>
            <w:proofErr w:type="spellStart"/>
            <w:r w:rsidRPr="00E36398">
              <w:rPr>
                <w:szCs w:val="24"/>
              </w:rPr>
              <w:t>Ex</w:t>
            </w:r>
            <w:proofErr w:type="spellEnd"/>
            <w:r w:rsidRPr="00E36398">
              <w:rPr>
                <w:szCs w:val="24"/>
              </w:rPr>
              <w:t xml:space="preserve"> h IIB T4 </w:t>
            </w:r>
            <w:proofErr w:type="spellStart"/>
            <w:r w:rsidRPr="00E36398">
              <w:rPr>
                <w:szCs w:val="24"/>
              </w:rPr>
              <w:t>Gb</w:t>
            </w:r>
            <w:proofErr w:type="spellEnd"/>
            <w:r w:rsidRPr="00E36398">
              <w:rPr>
                <w:szCs w:val="24"/>
              </w:rPr>
              <w:t>)</w:t>
            </w:r>
          </w:p>
        </w:tc>
        <w:tc>
          <w:tcPr>
            <w:tcW w:w="2694" w:type="dxa"/>
            <w:shd w:val="clear" w:color="auto" w:fill="auto"/>
          </w:tcPr>
          <w:p w14:paraId="14A03437" w14:textId="42259D08" w:rsidR="00E36398" w:rsidRPr="00B17100" w:rsidRDefault="00E36398" w:rsidP="00E36398">
            <w:pPr>
              <w:jc w:val="both"/>
              <w:rPr>
                <w:i/>
                <w:sz w:val="22"/>
                <w:szCs w:val="22"/>
              </w:rPr>
            </w:pPr>
            <w:r w:rsidRPr="00CD02B4">
              <w:rPr>
                <w:i/>
                <w:sz w:val="22"/>
                <w:szCs w:val="22"/>
              </w:rPr>
              <w:t>Nurodyti</w:t>
            </w:r>
          </w:p>
        </w:tc>
      </w:tr>
    </w:tbl>
    <w:p w14:paraId="64E66E1A" w14:textId="46DF76A8" w:rsidR="005F5F83" w:rsidRDefault="005F5F83" w:rsidP="00B3305F">
      <w:pPr>
        <w:pBdr>
          <w:top w:val="nil"/>
          <w:left w:val="nil"/>
          <w:bottom w:val="nil"/>
          <w:right w:val="nil"/>
          <w:between w:val="nil"/>
          <w:bar w:val="nil"/>
        </w:pBdr>
        <w:tabs>
          <w:tab w:val="left" w:pos="360"/>
        </w:tabs>
        <w:spacing w:before="120" w:line="276" w:lineRule="auto"/>
        <w:jc w:val="both"/>
        <w:rPr>
          <w:rFonts w:eastAsia="Arial Unicode MS"/>
          <w:b/>
          <w:sz w:val="16"/>
          <w:szCs w:val="16"/>
          <w:bdr w:val="nil"/>
        </w:rPr>
      </w:pPr>
    </w:p>
    <w:p w14:paraId="5F2CF5BC" w14:textId="0BF3CFBE" w:rsidR="00B3305F" w:rsidRDefault="006117A9"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5</w:t>
      </w:r>
      <w:r w:rsidR="00B3305F" w:rsidRPr="00580A4C">
        <w:rPr>
          <w:rFonts w:eastAsia="Arial Unicode MS"/>
          <w:b/>
          <w:sz w:val="22"/>
          <w:szCs w:val="22"/>
          <w:bdr w:val="nil"/>
        </w:rPr>
        <w:t xml:space="preserve">. </w:t>
      </w:r>
      <w:r w:rsidR="00EB36C0">
        <w:rPr>
          <w:rFonts w:eastAsia="Arial Unicode MS"/>
          <w:b/>
          <w:sz w:val="22"/>
          <w:szCs w:val="22"/>
          <w:bdr w:val="nil"/>
        </w:rPr>
        <w:t xml:space="preserve"> </w:t>
      </w:r>
      <w:r w:rsidR="00B3305F" w:rsidRPr="00580A4C">
        <w:rPr>
          <w:rFonts w:eastAsia="Arial Unicode MS"/>
          <w:b/>
          <w:sz w:val="22"/>
          <w:szCs w:val="22"/>
          <w:bdr w:val="nil"/>
        </w:rPr>
        <w:t>PASIŪLYMO KAINA</w:t>
      </w:r>
    </w:p>
    <w:p w14:paraId="4A09802C" w14:textId="0727D957" w:rsidR="004C708D" w:rsidRDefault="004C708D" w:rsidP="004C708D">
      <w:pPr>
        <w:pBdr>
          <w:top w:val="nil"/>
          <w:left w:val="nil"/>
          <w:bottom w:val="nil"/>
          <w:right w:val="nil"/>
          <w:between w:val="nil"/>
          <w:bar w:val="nil"/>
        </w:pBdr>
        <w:tabs>
          <w:tab w:val="left" w:pos="360"/>
        </w:tabs>
        <w:spacing w:line="276" w:lineRule="auto"/>
        <w:jc w:val="both"/>
        <w:rPr>
          <w:rFonts w:eastAsia="Arial Unicode MS"/>
          <w:b/>
          <w:sz w:val="22"/>
          <w:szCs w:val="22"/>
          <w:bdr w:val="nil"/>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686"/>
        <w:gridCol w:w="994"/>
        <w:gridCol w:w="992"/>
        <w:gridCol w:w="1561"/>
        <w:gridCol w:w="2122"/>
      </w:tblGrid>
      <w:tr w:rsidR="00A30DBF" w:rsidRPr="006970E6" w14:paraId="6F7F37FC" w14:textId="77777777" w:rsidTr="00E43AC7">
        <w:trPr>
          <w:trHeight w:val="748"/>
        </w:trPr>
        <w:tc>
          <w:tcPr>
            <w:tcW w:w="284" w:type="pct"/>
            <w:tcBorders>
              <w:top w:val="single" w:sz="4" w:space="0" w:color="auto"/>
              <w:left w:val="single" w:sz="4" w:space="0" w:color="auto"/>
              <w:bottom w:val="single" w:sz="4" w:space="0" w:color="auto"/>
              <w:right w:val="single" w:sz="4" w:space="0" w:color="auto"/>
            </w:tcBorders>
            <w:vAlign w:val="center"/>
            <w:hideMark/>
          </w:tcPr>
          <w:p w14:paraId="576043FF" w14:textId="77777777" w:rsidR="00A30DBF" w:rsidRPr="006970E6" w:rsidRDefault="00A30DBF" w:rsidP="00FC5C0B">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858" w:type="pct"/>
            <w:tcBorders>
              <w:top w:val="single" w:sz="4" w:space="0" w:color="auto"/>
              <w:left w:val="single" w:sz="4" w:space="0" w:color="auto"/>
              <w:bottom w:val="single" w:sz="4" w:space="0" w:color="auto"/>
              <w:right w:val="single" w:sz="4" w:space="0" w:color="auto"/>
            </w:tcBorders>
            <w:vAlign w:val="center"/>
            <w:hideMark/>
          </w:tcPr>
          <w:p w14:paraId="231D82AD" w14:textId="77777777" w:rsidR="00A30DBF" w:rsidRPr="006970E6" w:rsidRDefault="00A30DBF" w:rsidP="00FC5C0B">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501" w:type="pct"/>
            <w:tcBorders>
              <w:top w:val="single" w:sz="4" w:space="0" w:color="auto"/>
              <w:left w:val="single" w:sz="4" w:space="0" w:color="auto"/>
              <w:bottom w:val="single" w:sz="4" w:space="0" w:color="auto"/>
              <w:right w:val="single" w:sz="4" w:space="0" w:color="auto"/>
            </w:tcBorders>
            <w:vAlign w:val="center"/>
          </w:tcPr>
          <w:p w14:paraId="3E2AF60C" w14:textId="77777777" w:rsidR="00A30DBF" w:rsidRDefault="00A30DBF" w:rsidP="00FC5C0B">
            <w:pPr>
              <w:jc w:val="center"/>
              <w:rPr>
                <w:rFonts w:eastAsia="Arial Unicode MS"/>
                <w:b/>
                <w:sz w:val="22"/>
                <w:szCs w:val="22"/>
                <w:bdr w:val="none" w:sz="0" w:space="0" w:color="auto" w:frame="1"/>
              </w:rPr>
            </w:pPr>
            <w:r w:rsidRPr="00580A4C">
              <w:rPr>
                <w:b/>
                <w:sz w:val="22"/>
                <w:szCs w:val="22"/>
              </w:rPr>
              <w:t>Mato vienetas</w:t>
            </w:r>
          </w:p>
        </w:tc>
        <w:tc>
          <w:tcPr>
            <w:tcW w:w="500" w:type="pct"/>
            <w:tcBorders>
              <w:top w:val="single" w:sz="4" w:space="0" w:color="auto"/>
              <w:left w:val="single" w:sz="4" w:space="0" w:color="auto"/>
              <w:bottom w:val="single" w:sz="4" w:space="0" w:color="auto"/>
              <w:right w:val="single" w:sz="4" w:space="0" w:color="auto"/>
            </w:tcBorders>
            <w:vAlign w:val="center"/>
          </w:tcPr>
          <w:p w14:paraId="112E03FA" w14:textId="77777777" w:rsidR="00A30DBF" w:rsidRPr="007E3429" w:rsidRDefault="00A30DBF" w:rsidP="00FC5C0B">
            <w:pPr>
              <w:widowControl w:val="0"/>
              <w:autoSpaceDE w:val="0"/>
              <w:autoSpaceDN w:val="0"/>
              <w:adjustRightInd w:val="0"/>
              <w:spacing w:line="276" w:lineRule="auto"/>
              <w:jc w:val="center"/>
              <w:rPr>
                <w:b/>
                <w:sz w:val="22"/>
                <w:szCs w:val="22"/>
              </w:rPr>
            </w:pPr>
            <w:r w:rsidRPr="00580A4C">
              <w:rPr>
                <w:b/>
                <w:sz w:val="22"/>
                <w:szCs w:val="22"/>
              </w:rPr>
              <w:t>Kiekis</w:t>
            </w:r>
          </w:p>
        </w:tc>
        <w:tc>
          <w:tcPr>
            <w:tcW w:w="787" w:type="pct"/>
            <w:tcBorders>
              <w:top w:val="single" w:sz="4" w:space="0" w:color="auto"/>
              <w:left w:val="single" w:sz="4" w:space="0" w:color="auto"/>
              <w:bottom w:val="single" w:sz="4" w:space="0" w:color="auto"/>
              <w:right w:val="single" w:sz="4" w:space="0" w:color="auto"/>
            </w:tcBorders>
            <w:vAlign w:val="center"/>
            <w:hideMark/>
          </w:tcPr>
          <w:p w14:paraId="2D5B4A97" w14:textId="77777777" w:rsidR="00A30DBF" w:rsidRPr="006970E6" w:rsidRDefault="00A30DBF" w:rsidP="00FC5C0B">
            <w:pPr>
              <w:jc w:val="center"/>
              <w:rPr>
                <w:rFonts w:eastAsia="Arial Unicode MS"/>
                <w:b/>
                <w:sz w:val="22"/>
                <w:szCs w:val="22"/>
                <w:bdr w:val="none" w:sz="0" w:space="0" w:color="auto" w:frame="1"/>
              </w:rPr>
            </w:pPr>
            <w:r>
              <w:rPr>
                <w:rFonts w:eastAsia="Arial Unicode MS"/>
                <w:b/>
                <w:sz w:val="22"/>
                <w:szCs w:val="22"/>
                <w:bdr w:val="none" w:sz="0" w:space="0" w:color="auto" w:frame="1"/>
              </w:rPr>
              <w:t>Vieneto k</w:t>
            </w:r>
            <w:r w:rsidRPr="000E730B">
              <w:rPr>
                <w:rFonts w:eastAsia="Arial Unicode MS"/>
                <w:b/>
                <w:sz w:val="22"/>
                <w:szCs w:val="22"/>
                <w:bdr w:val="none" w:sz="0" w:space="0" w:color="auto" w:frame="1"/>
              </w:rPr>
              <w:t xml:space="preserve">aina </w:t>
            </w:r>
            <w:proofErr w:type="spellStart"/>
            <w:r w:rsidRPr="000E730B">
              <w:rPr>
                <w:rFonts w:eastAsia="Arial Unicode MS"/>
                <w:b/>
                <w:sz w:val="22"/>
                <w:szCs w:val="22"/>
                <w:bdr w:val="none" w:sz="0" w:space="0" w:color="auto" w:frame="1"/>
              </w:rPr>
              <w:t>Eur</w:t>
            </w:r>
            <w:proofErr w:type="spellEnd"/>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be PVM</w:t>
            </w:r>
          </w:p>
        </w:tc>
        <w:tc>
          <w:tcPr>
            <w:tcW w:w="1070" w:type="pct"/>
            <w:tcBorders>
              <w:top w:val="single" w:sz="4" w:space="0" w:color="auto"/>
              <w:left w:val="single" w:sz="4" w:space="0" w:color="auto"/>
              <w:bottom w:val="single" w:sz="4" w:space="0" w:color="auto"/>
              <w:right w:val="single" w:sz="4" w:space="0" w:color="auto"/>
            </w:tcBorders>
            <w:vAlign w:val="center"/>
          </w:tcPr>
          <w:p w14:paraId="429F2905" w14:textId="77777777" w:rsidR="00A30DBF" w:rsidRDefault="00A30DBF" w:rsidP="00FC5C0B">
            <w:pPr>
              <w:jc w:val="center"/>
              <w:rPr>
                <w:rFonts w:eastAsia="Arial Unicode MS"/>
                <w:b/>
                <w:sz w:val="22"/>
                <w:szCs w:val="22"/>
                <w:bdr w:val="none" w:sz="0" w:space="0" w:color="auto" w:frame="1"/>
              </w:rPr>
            </w:pPr>
            <w:r>
              <w:rPr>
                <w:rFonts w:eastAsia="Arial Unicode MS"/>
                <w:b/>
                <w:sz w:val="22"/>
                <w:szCs w:val="22"/>
                <w:bdr w:val="none" w:sz="0" w:space="0" w:color="auto" w:frame="1"/>
              </w:rPr>
              <w:t>K</w:t>
            </w:r>
            <w:r w:rsidRPr="000E730B">
              <w:rPr>
                <w:rFonts w:eastAsia="Arial Unicode MS"/>
                <w:b/>
                <w:sz w:val="22"/>
                <w:szCs w:val="22"/>
                <w:bdr w:val="none" w:sz="0" w:space="0" w:color="auto" w:frame="1"/>
              </w:rPr>
              <w:t xml:space="preserve">aina </w:t>
            </w:r>
          </w:p>
          <w:p w14:paraId="2249423F" w14:textId="7ECE1240" w:rsidR="00A30DBF" w:rsidRPr="006970E6" w:rsidRDefault="00A30DBF" w:rsidP="00FC5C0B">
            <w:pPr>
              <w:jc w:val="center"/>
              <w:rPr>
                <w:rFonts w:eastAsia="Arial Unicode MS"/>
                <w:b/>
                <w:sz w:val="22"/>
                <w:szCs w:val="22"/>
                <w:bdr w:val="none" w:sz="0" w:space="0" w:color="auto" w:frame="1"/>
              </w:rPr>
            </w:pPr>
            <w:proofErr w:type="spellStart"/>
            <w:r w:rsidRPr="000E730B">
              <w:rPr>
                <w:rFonts w:eastAsia="Arial Unicode MS"/>
                <w:b/>
                <w:sz w:val="22"/>
                <w:szCs w:val="22"/>
                <w:bdr w:val="none" w:sz="0" w:space="0" w:color="auto" w:frame="1"/>
              </w:rPr>
              <w:t>Eur</w:t>
            </w:r>
            <w:proofErr w:type="spellEnd"/>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w:t>
            </w:r>
            <w:r>
              <w:rPr>
                <w:rFonts w:eastAsia="Arial Unicode MS"/>
                <w:b/>
                <w:sz w:val="22"/>
                <w:szCs w:val="22"/>
                <w:bdr w:val="none" w:sz="0" w:space="0" w:color="auto" w:frame="1"/>
              </w:rPr>
              <w:t>be</w:t>
            </w:r>
            <w:r w:rsidRPr="000E730B">
              <w:rPr>
                <w:rFonts w:eastAsia="Arial Unicode MS"/>
                <w:b/>
                <w:sz w:val="22"/>
                <w:szCs w:val="22"/>
                <w:bdr w:val="none" w:sz="0" w:space="0" w:color="auto" w:frame="1"/>
              </w:rPr>
              <w:t xml:space="preserve"> PVM</w:t>
            </w:r>
          </w:p>
        </w:tc>
      </w:tr>
      <w:tr w:rsidR="00A30DBF" w:rsidRPr="006970E6" w14:paraId="1ACE391C" w14:textId="77777777" w:rsidTr="00E43AC7">
        <w:trPr>
          <w:trHeight w:val="243"/>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93BB39" w14:textId="77777777" w:rsidR="00A30DBF" w:rsidRDefault="00A30DBF" w:rsidP="00FC5C0B">
            <w:pPr>
              <w:jc w:val="center"/>
              <w:rPr>
                <w:rFonts w:eastAsia="Arial Unicode MS"/>
                <w:b/>
                <w:sz w:val="22"/>
                <w:szCs w:val="22"/>
                <w:bdr w:val="none" w:sz="0" w:space="0" w:color="auto" w:frame="1"/>
              </w:rPr>
            </w:pPr>
            <w:r w:rsidRPr="00580A4C">
              <w:rPr>
                <w:b/>
                <w:sz w:val="22"/>
                <w:szCs w:val="22"/>
              </w:rPr>
              <w:t>1</w:t>
            </w:r>
          </w:p>
        </w:tc>
        <w:tc>
          <w:tcPr>
            <w:tcW w:w="1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828381" w14:textId="77777777" w:rsidR="00A30DBF" w:rsidRPr="006970E6" w:rsidRDefault="00A30DBF" w:rsidP="00FC5C0B">
            <w:pPr>
              <w:jc w:val="center"/>
              <w:rPr>
                <w:rFonts w:eastAsia="Arial Unicode MS"/>
                <w:b/>
                <w:sz w:val="22"/>
                <w:szCs w:val="22"/>
                <w:bdr w:val="none" w:sz="0" w:space="0" w:color="auto" w:frame="1"/>
              </w:rPr>
            </w:pPr>
            <w:r w:rsidRPr="00580A4C">
              <w:rPr>
                <w:b/>
                <w:sz w:val="22"/>
                <w:szCs w:val="22"/>
              </w:rPr>
              <w:t>2</w:t>
            </w:r>
          </w:p>
        </w:tc>
        <w:tc>
          <w:tcPr>
            <w:tcW w:w="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FBA0D7" w14:textId="77777777" w:rsidR="00A30DBF" w:rsidRPr="00580A4C" w:rsidRDefault="00A30DBF" w:rsidP="00FC5C0B">
            <w:pPr>
              <w:jc w:val="center"/>
              <w:rPr>
                <w:b/>
                <w:sz w:val="22"/>
                <w:szCs w:val="22"/>
              </w:rPr>
            </w:pPr>
            <w:r w:rsidRPr="00580A4C">
              <w:rPr>
                <w:b/>
                <w:sz w:val="22"/>
                <w:szCs w:val="22"/>
              </w:rPr>
              <w:t>3</w:t>
            </w: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561BB1" w14:textId="77777777" w:rsidR="00A30DBF" w:rsidRPr="00580A4C" w:rsidRDefault="00A30DBF" w:rsidP="00FC5C0B">
            <w:pPr>
              <w:widowControl w:val="0"/>
              <w:autoSpaceDE w:val="0"/>
              <w:autoSpaceDN w:val="0"/>
              <w:adjustRightInd w:val="0"/>
              <w:spacing w:line="276" w:lineRule="auto"/>
              <w:jc w:val="center"/>
              <w:rPr>
                <w:b/>
                <w:sz w:val="22"/>
                <w:szCs w:val="22"/>
              </w:rPr>
            </w:pPr>
            <w:r w:rsidRPr="00580A4C">
              <w:rPr>
                <w:b/>
                <w:sz w:val="22"/>
                <w:szCs w:val="22"/>
              </w:rPr>
              <w:t>4</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128FF" w14:textId="77777777" w:rsidR="00A30DBF" w:rsidRDefault="00A30DBF" w:rsidP="00FC5C0B">
            <w:pPr>
              <w:jc w:val="center"/>
              <w:rPr>
                <w:rFonts w:eastAsia="Arial Unicode MS"/>
                <w:b/>
                <w:sz w:val="22"/>
                <w:szCs w:val="22"/>
                <w:bdr w:val="none" w:sz="0" w:space="0" w:color="auto" w:frame="1"/>
              </w:rPr>
            </w:pPr>
            <w:r w:rsidRPr="00580A4C">
              <w:rPr>
                <w:b/>
                <w:sz w:val="22"/>
                <w:szCs w:val="22"/>
              </w:rPr>
              <w:t>5</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E945B" w14:textId="77777777" w:rsidR="00A30DBF" w:rsidRDefault="00A30DBF" w:rsidP="00FC5C0B">
            <w:pPr>
              <w:jc w:val="center"/>
              <w:rPr>
                <w:rFonts w:eastAsia="Arial Unicode MS"/>
                <w:b/>
                <w:sz w:val="22"/>
                <w:szCs w:val="22"/>
                <w:bdr w:val="none" w:sz="0" w:space="0" w:color="auto" w:frame="1"/>
              </w:rPr>
            </w:pPr>
            <w:r w:rsidRPr="00580A4C">
              <w:rPr>
                <w:b/>
                <w:sz w:val="22"/>
                <w:szCs w:val="22"/>
              </w:rPr>
              <w:t>6(4×5)</w:t>
            </w:r>
          </w:p>
        </w:tc>
      </w:tr>
      <w:tr w:rsidR="00E43AC7" w:rsidRPr="006970E6" w14:paraId="0B68F6E6" w14:textId="77777777" w:rsidTr="00B34AA5">
        <w:trPr>
          <w:trHeight w:val="454"/>
        </w:trPr>
        <w:tc>
          <w:tcPr>
            <w:tcW w:w="284" w:type="pct"/>
            <w:tcBorders>
              <w:top w:val="single" w:sz="4" w:space="0" w:color="auto"/>
              <w:left w:val="single" w:sz="4" w:space="0" w:color="auto"/>
              <w:bottom w:val="single" w:sz="4" w:space="0" w:color="auto"/>
              <w:right w:val="single" w:sz="4" w:space="0" w:color="auto"/>
            </w:tcBorders>
            <w:vAlign w:val="center"/>
            <w:hideMark/>
          </w:tcPr>
          <w:p w14:paraId="747196AC" w14:textId="77777777" w:rsidR="00E43AC7" w:rsidRPr="006970E6" w:rsidRDefault="00E43AC7" w:rsidP="00E43AC7">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858" w:type="pct"/>
            <w:vAlign w:val="center"/>
          </w:tcPr>
          <w:p w14:paraId="44AE4AD5" w14:textId="71724636" w:rsidR="00E43AC7" w:rsidRPr="006357D0" w:rsidRDefault="00B457F6" w:rsidP="00B457F6">
            <w:pPr>
              <w:jc w:val="both"/>
              <w:rPr>
                <w:rFonts w:eastAsia="Arial Unicode MS"/>
                <w:bCs/>
                <w:sz w:val="22"/>
                <w:szCs w:val="22"/>
                <w:bdr w:val="none" w:sz="0" w:space="0" w:color="auto" w:frame="1"/>
              </w:rPr>
            </w:pPr>
            <w:proofErr w:type="spellStart"/>
            <w:r>
              <w:t>Peteliškinė</w:t>
            </w:r>
            <w:proofErr w:type="spellEnd"/>
            <w:r>
              <w:t xml:space="preserve"> </w:t>
            </w:r>
            <w:bookmarkStart w:id="0" w:name="_GoBack"/>
            <w:bookmarkEnd w:id="0"/>
            <w:r w:rsidR="00871CC9" w:rsidRPr="006C0777">
              <w:t>sklendė</w:t>
            </w:r>
            <w:r>
              <w:t xml:space="preserve"> </w:t>
            </w:r>
            <w:r w:rsidRPr="00B457F6">
              <w:t>(atidarymo/uždarymo)</w:t>
            </w:r>
            <w:r w:rsidR="00871CC9" w:rsidRPr="006C0777">
              <w:t xml:space="preserve"> su pneumatiniu valdymu</w:t>
            </w:r>
            <w:r w:rsidR="00871CC9">
              <w:t xml:space="preserve"> </w:t>
            </w:r>
          </w:p>
        </w:tc>
        <w:tc>
          <w:tcPr>
            <w:tcW w:w="501" w:type="pct"/>
            <w:tcBorders>
              <w:top w:val="single" w:sz="4" w:space="0" w:color="auto"/>
              <w:left w:val="single" w:sz="4" w:space="0" w:color="auto"/>
              <w:bottom w:val="single" w:sz="4" w:space="0" w:color="auto"/>
              <w:right w:val="single" w:sz="4" w:space="0" w:color="auto"/>
            </w:tcBorders>
            <w:vAlign w:val="center"/>
          </w:tcPr>
          <w:p w14:paraId="6D799B14" w14:textId="77777777"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6D3F35F7" w14:textId="15FF8BC0" w:rsidR="00E43AC7" w:rsidRPr="00E43AC7" w:rsidRDefault="00871CC9" w:rsidP="00E43AC7">
            <w:pPr>
              <w:jc w:val="center"/>
              <w:rPr>
                <w:rFonts w:eastAsia="Arial Unicode MS"/>
                <w:sz w:val="22"/>
                <w:szCs w:val="22"/>
                <w:bdr w:val="none" w:sz="0" w:space="0" w:color="auto" w:frame="1"/>
              </w:rPr>
            </w:pPr>
            <w:r>
              <w:rPr>
                <w:rFonts w:eastAsia="Arial Unicode MS"/>
                <w:sz w:val="22"/>
                <w:szCs w:val="22"/>
                <w:bdr w:val="none" w:sz="0" w:space="0" w:color="auto" w:frame="1"/>
              </w:rPr>
              <w:t>3</w:t>
            </w:r>
          </w:p>
        </w:tc>
        <w:tc>
          <w:tcPr>
            <w:tcW w:w="787" w:type="pct"/>
            <w:tcBorders>
              <w:top w:val="single" w:sz="4" w:space="0" w:color="auto"/>
              <w:left w:val="single" w:sz="4" w:space="0" w:color="auto"/>
              <w:bottom w:val="single" w:sz="4" w:space="0" w:color="auto"/>
              <w:right w:val="single" w:sz="4" w:space="0" w:color="auto"/>
            </w:tcBorders>
            <w:vAlign w:val="center"/>
          </w:tcPr>
          <w:p w14:paraId="2D062D8E" w14:textId="77777777" w:rsidR="00E43AC7" w:rsidRPr="006970E6" w:rsidRDefault="00E43AC7" w:rsidP="00E43AC7">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610E7EEB" w14:textId="77777777" w:rsidR="00E43AC7" w:rsidRPr="006970E6" w:rsidRDefault="00E43AC7" w:rsidP="00E43AC7">
            <w:pPr>
              <w:jc w:val="both"/>
              <w:rPr>
                <w:rFonts w:eastAsia="Arial Unicode MS"/>
                <w:b/>
                <w:sz w:val="22"/>
                <w:szCs w:val="22"/>
                <w:bdr w:val="none" w:sz="0" w:space="0" w:color="auto" w:frame="1"/>
              </w:rPr>
            </w:pPr>
          </w:p>
          <w:p w14:paraId="0427F184" w14:textId="77777777" w:rsidR="00E43AC7" w:rsidRPr="006970E6" w:rsidRDefault="00E43AC7" w:rsidP="00E43AC7">
            <w:pPr>
              <w:jc w:val="both"/>
              <w:rPr>
                <w:rFonts w:eastAsia="Arial Unicode MS"/>
                <w:b/>
                <w:sz w:val="22"/>
                <w:szCs w:val="22"/>
                <w:bdr w:val="none" w:sz="0" w:space="0" w:color="auto" w:frame="1"/>
              </w:rPr>
            </w:pPr>
          </w:p>
        </w:tc>
      </w:tr>
      <w:tr w:rsidR="00871CC9" w:rsidRPr="006970E6" w14:paraId="790C3324" w14:textId="77777777" w:rsidTr="00B34AA5">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2500BAFA" w14:textId="46BFC3BA" w:rsidR="00871CC9" w:rsidRPr="006970E6" w:rsidRDefault="00871CC9" w:rsidP="00E43AC7">
            <w:pPr>
              <w:jc w:val="center"/>
              <w:rPr>
                <w:rFonts w:eastAsia="Arial Unicode MS"/>
                <w:sz w:val="22"/>
                <w:szCs w:val="22"/>
                <w:bdr w:val="none" w:sz="0" w:space="0" w:color="auto" w:frame="1"/>
              </w:rPr>
            </w:pPr>
            <w:r>
              <w:rPr>
                <w:rFonts w:eastAsia="Arial Unicode MS"/>
                <w:sz w:val="22"/>
                <w:szCs w:val="22"/>
                <w:bdr w:val="none" w:sz="0" w:space="0" w:color="auto" w:frame="1"/>
              </w:rPr>
              <w:t>2.</w:t>
            </w:r>
          </w:p>
        </w:tc>
        <w:tc>
          <w:tcPr>
            <w:tcW w:w="1858" w:type="pct"/>
            <w:vAlign w:val="center"/>
          </w:tcPr>
          <w:p w14:paraId="2811E150" w14:textId="4271AC40" w:rsidR="00871CC9" w:rsidRPr="006C0777" w:rsidRDefault="00871CC9" w:rsidP="00B457F6">
            <w:pPr>
              <w:jc w:val="both"/>
            </w:pPr>
            <w:proofErr w:type="spellStart"/>
            <w:r w:rsidRPr="006C0777">
              <w:t>Peteliškinė</w:t>
            </w:r>
            <w:proofErr w:type="spellEnd"/>
            <w:r w:rsidRPr="006C0777">
              <w:t xml:space="preserve"> sklendė</w:t>
            </w:r>
            <w:r w:rsidR="00B457F6">
              <w:t xml:space="preserve"> </w:t>
            </w:r>
            <w:r w:rsidR="00B457F6">
              <w:t>(reguliuojama)</w:t>
            </w:r>
            <w:r w:rsidRPr="006C0777">
              <w:t xml:space="preserve"> su pneumatiniu valdymu</w:t>
            </w:r>
            <w:r>
              <w:t xml:space="preserve"> </w:t>
            </w:r>
          </w:p>
        </w:tc>
        <w:tc>
          <w:tcPr>
            <w:tcW w:w="501" w:type="pct"/>
            <w:tcBorders>
              <w:top w:val="single" w:sz="4" w:space="0" w:color="auto"/>
              <w:left w:val="single" w:sz="4" w:space="0" w:color="auto"/>
              <w:bottom w:val="single" w:sz="4" w:space="0" w:color="auto"/>
              <w:right w:val="single" w:sz="4" w:space="0" w:color="auto"/>
            </w:tcBorders>
            <w:vAlign w:val="center"/>
          </w:tcPr>
          <w:p w14:paraId="50FD8165" w14:textId="745DE4DF" w:rsidR="00871CC9" w:rsidRPr="00E43AC7" w:rsidRDefault="00871CC9"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2859D689" w14:textId="51222CC8" w:rsidR="00871CC9" w:rsidRDefault="00871CC9" w:rsidP="00E43AC7">
            <w:pPr>
              <w:jc w:val="center"/>
              <w:rPr>
                <w:rFonts w:eastAsia="Arial Unicode MS"/>
                <w:sz w:val="22"/>
                <w:szCs w:val="22"/>
                <w:bdr w:val="none" w:sz="0" w:space="0" w:color="auto" w:frame="1"/>
              </w:rPr>
            </w:pPr>
            <w:r>
              <w:rPr>
                <w:rFonts w:eastAsia="Arial Unicode MS"/>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19880D41" w14:textId="77777777" w:rsidR="00871CC9" w:rsidRPr="006970E6" w:rsidRDefault="00871CC9" w:rsidP="00E43AC7">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13713508" w14:textId="77777777" w:rsidR="00871CC9" w:rsidRPr="006970E6" w:rsidRDefault="00871CC9" w:rsidP="00E43AC7">
            <w:pPr>
              <w:jc w:val="both"/>
              <w:rPr>
                <w:rFonts w:eastAsia="Arial Unicode MS"/>
                <w:b/>
                <w:sz w:val="22"/>
                <w:szCs w:val="22"/>
                <w:bdr w:val="none" w:sz="0" w:space="0" w:color="auto" w:frame="1"/>
              </w:rPr>
            </w:pPr>
          </w:p>
        </w:tc>
      </w:tr>
      <w:tr w:rsidR="00B34AA5" w:rsidRPr="006970E6" w14:paraId="41DF5239" w14:textId="77777777" w:rsidTr="00E43AC7">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0B0F6071" w14:textId="6B27BB3E" w:rsidR="00B34AA5" w:rsidRDefault="00871CC9" w:rsidP="00B34AA5">
            <w:pPr>
              <w:jc w:val="center"/>
              <w:rPr>
                <w:rFonts w:eastAsia="Arial Unicode MS"/>
                <w:sz w:val="22"/>
                <w:szCs w:val="22"/>
                <w:bdr w:val="none" w:sz="0" w:space="0" w:color="auto" w:frame="1"/>
              </w:rPr>
            </w:pPr>
            <w:r>
              <w:rPr>
                <w:rFonts w:eastAsia="Arial Unicode MS"/>
                <w:sz w:val="22"/>
                <w:szCs w:val="22"/>
                <w:bdr w:val="none" w:sz="0" w:space="0" w:color="auto" w:frame="1"/>
              </w:rPr>
              <w:t>3</w:t>
            </w:r>
            <w:r w:rsidR="00B34AA5">
              <w:rPr>
                <w:rFonts w:eastAsia="Arial Unicode MS"/>
                <w:sz w:val="22"/>
                <w:szCs w:val="22"/>
                <w:bdr w:val="none" w:sz="0" w:space="0" w:color="auto" w:frame="1"/>
              </w:rPr>
              <w:t>.</w:t>
            </w:r>
          </w:p>
        </w:tc>
        <w:tc>
          <w:tcPr>
            <w:tcW w:w="1858" w:type="pct"/>
            <w:vAlign w:val="center"/>
          </w:tcPr>
          <w:p w14:paraId="67F3958E" w14:textId="1F41A532" w:rsidR="00B34AA5" w:rsidRPr="006357D0" w:rsidRDefault="00B34AA5" w:rsidP="00871CC9">
            <w:pPr>
              <w:jc w:val="both"/>
              <w:rPr>
                <w:sz w:val="22"/>
                <w:szCs w:val="22"/>
              </w:rPr>
            </w:pPr>
            <w:r>
              <w:rPr>
                <w:sz w:val="22"/>
                <w:szCs w:val="22"/>
              </w:rPr>
              <w:t xml:space="preserve">Montavimo darbai </w:t>
            </w:r>
          </w:p>
        </w:tc>
        <w:tc>
          <w:tcPr>
            <w:tcW w:w="501" w:type="pct"/>
            <w:tcBorders>
              <w:top w:val="single" w:sz="4" w:space="0" w:color="auto"/>
              <w:left w:val="single" w:sz="4" w:space="0" w:color="auto"/>
              <w:bottom w:val="single" w:sz="4" w:space="0" w:color="auto"/>
              <w:right w:val="single" w:sz="4" w:space="0" w:color="auto"/>
            </w:tcBorders>
          </w:tcPr>
          <w:p w14:paraId="06BD65DF" w14:textId="76D28E32" w:rsidR="00B34AA5" w:rsidRPr="00E43AC7" w:rsidRDefault="00B34AA5" w:rsidP="00B34AA5">
            <w:pPr>
              <w:jc w:val="center"/>
              <w:rPr>
                <w:rFonts w:eastAsia="Arial Unicode MS"/>
                <w:sz w:val="22"/>
                <w:szCs w:val="22"/>
                <w:bdr w:val="none" w:sz="0" w:space="0" w:color="auto" w:frame="1"/>
              </w:rPr>
            </w:pPr>
            <w:proofErr w:type="spellStart"/>
            <w:r>
              <w:rPr>
                <w:rFonts w:eastAsia="Arial Unicode MS"/>
                <w:sz w:val="22"/>
                <w:szCs w:val="22"/>
                <w:bdr w:val="none" w:sz="0" w:space="0" w:color="auto" w:frame="1"/>
              </w:rPr>
              <w:t>Kompl</w:t>
            </w:r>
            <w:proofErr w:type="spellEnd"/>
            <w:r>
              <w:rPr>
                <w:rFonts w:eastAsia="Arial Unicode MS"/>
                <w:sz w:val="22"/>
                <w:szCs w:val="22"/>
                <w:bdr w:val="none" w:sz="0" w:space="0" w:color="auto" w:frame="1"/>
              </w:rPr>
              <w:t>.</w:t>
            </w:r>
          </w:p>
        </w:tc>
        <w:tc>
          <w:tcPr>
            <w:tcW w:w="500" w:type="pct"/>
            <w:tcBorders>
              <w:top w:val="single" w:sz="4" w:space="0" w:color="auto"/>
              <w:left w:val="single" w:sz="4" w:space="0" w:color="auto"/>
              <w:bottom w:val="single" w:sz="4" w:space="0" w:color="auto"/>
              <w:right w:val="single" w:sz="4" w:space="0" w:color="auto"/>
            </w:tcBorders>
            <w:vAlign w:val="center"/>
          </w:tcPr>
          <w:p w14:paraId="2AF9C41A" w14:textId="4B0CC76A" w:rsidR="00B34AA5" w:rsidRPr="00E43AC7" w:rsidRDefault="00871CC9" w:rsidP="00B34AA5">
            <w:pPr>
              <w:jc w:val="center"/>
              <w:rPr>
                <w:rFonts w:eastAsia="Arial Unicode MS"/>
                <w:sz w:val="22"/>
                <w:szCs w:val="22"/>
                <w:bdr w:val="none" w:sz="0" w:space="0" w:color="auto" w:frame="1"/>
              </w:rPr>
            </w:pPr>
            <w:r>
              <w:rPr>
                <w:rFonts w:eastAsia="Arial Unicode MS"/>
                <w:sz w:val="22"/>
                <w:szCs w:val="22"/>
                <w:bdr w:val="none" w:sz="0" w:space="0" w:color="auto" w:frame="1"/>
              </w:rPr>
              <w:t>4</w:t>
            </w:r>
          </w:p>
        </w:tc>
        <w:tc>
          <w:tcPr>
            <w:tcW w:w="787" w:type="pct"/>
            <w:tcBorders>
              <w:top w:val="single" w:sz="4" w:space="0" w:color="auto"/>
              <w:left w:val="single" w:sz="4" w:space="0" w:color="auto"/>
              <w:bottom w:val="single" w:sz="4" w:space="0" w:color="auto"/>
              <w:right w:val="single" w:sz="4" w:space="0" w:color="auto"/>
            </w:tcBorders>
            <w:vAlign w:val="center"/>
          </w:tcPr>
          <w:p w14:paraId="4AE4D3BD" w14:textId="77777777" w:rsidR="00B34AA5" w:rsidRPr="006970E6" w:rsidRDefault="00B34AA5" w:rsidP="00B34AA5">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479BDFA3" w14:textId="77777777" w:rsidR="00B34AA5" w:rsidRPr="006970E6" w:rsidRDefault="00B34AA5" w:rsidP="00B34AA5">
            <w:pPr>
              <w:jc w:val="both"/>
              <w:rPr>
                <w:rFonts w:eastAsia="Arial Unicode MS"/>
                <w:b/>
                <w:sz w:val="22"/>
                <w:szCs w:val="22"/>
                <w:bdr w:val="none" w:sz="0" w:space="0" w:color="auto" w:frame="1"/>
              </w:rPr>
            </w:pPr>
          </w:p>
        </w:tc>
      </w:tr>
      <w:tr w:rsidR="00B34AA5" w:rsidRPr="006970E6" w14:paraId="7A6D87F5" w14:textId="77777777" w:rsidTr="00E43AC7">
        <w:trPr>
          <w:trHeight w:val="313"/>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6CE23" w14:textId="019DB479" w:rsidR="00B34AA5" w:rsidRPr="006970E6" w:rsidRDefault="00B34AA5" w:rsidP="00B34AA5">
            <w:pPr>
              <w:jc w:val="right"/>
              <w:rPr>
                <w:rFonts w:eastAsia="Arial Unicode MS"/>
                <w:b/>
                <w:sz w:val="22"/>
                <w:szCs w:val="22"/>
                <w:bdr w:val="none" w:sz="0" w:space="0" w:color="auto" w:frame="1"/>
              </w:rPr>
            </w:pPr>
            <w:r>
              <w:rPr>
                <w:rFonts w:eastAsia="Arial Unicode MS"/>
                <w:b/>
                <w:bCs/>
                <w:sz w:val="22"/>
                <w:szCs w:val="22"/>
                <w:bdr w:val="none" w:sz="0" w:space="0" w:color="auto" w:frame="1"/>
              </w:rPr>
              <w:t xml:space="preserve">Bendra kaina </w:t>
            </w:r>
            <w:proofErr w:type="spellStart"/>
            <w:r>
              <w:rPr>
                <w:rFonts w:eastAsia="Arial Unicode MS"/>
                <w:b/>
                <w:bCs/>
                <w:sz w:val="22"/>
                <w:szCs w:val="22"/>
                <w:bdr w:val="none" w:sz="0" w:space="0" w:color="auto" w:frame="1"/>
              </w:rPr>
              <w:t>Eur</w:t>
            </w:r>
            <w:proofErr w:type="spellEnd"/>
            <w:r>
              <w:rPr>
                <w:rFonts w:eastAsia="Arial Unicode MS"/>
                <w:b/>
                <w:bCs/>
                <w:sz w:val="22"/>
                <w:szCs w:val="22"/>
                <w:bdr w:val="none" w:sz="0" w:space="0" w:color="auto" w:frame="1"/>
              </w:rPr>
              <w:t xml:space="preserve"> be</w:t>
            </w:r>
            <w:r w:rsidRPr="00E43AC7">
              <w:rPr>
                <w:rFonts w:eastAsia="Arial Unicode MS"/>
                <w:b/>
                <w:bCs/>
                <w:sz w:val="22"/>
                <w:szCs w:val="22"/>
                <w:bdr w:val="none" w:sz="0" w:space="0" w:color="auto" w:frame="1"/>
              </w:rPr>
              <w:t xml:space="preserve">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EE03F" w14:textId="77777777" w:rsidR="00B34AA5" w:rsidRPr="006970E6" w:rsidRDefault="00B34AA5" w:rsidP="00B34AA5">
            <w:pPr>
              <w:jc w:val="both"/>
              <w:rPr>
                <w:rFonts w:eastAsia="Arial Unicode MS"/>
                <w:b/>
                <w:sz w:val="22"/>
                <w:szCs w:val="22"/>
                <w:bdr w:val="none" w:sz="0" w:space="0" w:color="auto" w:frame="1"/>
              </w:rPr>
            </w:pPr>
          </w:p>
        </w:tc>
      </w:tr>
      <w:tr w:rsidR="00B34AA5" w:rsidRPr="006970E6" w14:paraId="18F4E223" w14:textId="77777777" w:rsidTr="00E43AC7">
        <w:trPr>
          <w:trHeight w:val="340"/>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1D44BF" w14:textId="77777777" w:rsidR="00B34AA5" w:rsidRPr="007E3429" w:rsidRDefault="00B34AA5" w:rsidP="00B34AA5">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21%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32451" w14:textId="77777777" w:rsidR="00B34AA5" w:rsidRDefault="00B34AA5" w:rsidP="00B34AA5">
            <w:pPr>
              <w:jc w:val="both"/>
              <w:rPr>
                <w:rStyle w:val="Komentaronuoroda"/>
              </w:rPr>
            </w:pPr>
          </w:p>
        </w:tc>
      </w:tr>
      <w:tr w:rsidR="00B34AA5" w:rsidRPr="006970E6" w14:paraId="18FEA264" w14:textId="77777777" w:rsidTr="00E43AC7">
        <w:trPr>
          <w:trHeight w:val="340"/>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9420BA" w14:textId="77777777" w:rsidR="00B34AA5" w:rsidRDefault="00B34AA5" w:rsidP="00B34AA5">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 xml:space="preserve">Bendra kaina </w:t>
            </w:r>
            <w:proofErr w:type="spellStart"/>
            <w:r w:rsidRPr="007E3429">
              <w:rPr>
                <w:rFonts w:eastAsia="Arial Unicode MS"/>
                <w:b/>
                <w:bCs/>
                <w:sz w:val="22"/>
                <w:szCs w:val="22"/>
                <w:bdr w:val="none" w:sz="0" w:space="0" w:color="auto" w:frame="1"/>
              </w:rPr>
              <w:t>Eur</w:t>
            </w:r>
            <w:proofErr w:type="spellEnd"/>
            <w:r w:rsidRPr="007E3429">
              <w:rPr>
                <w:rFonts w:eastAsia="Arial Unicode MS"/>
                <w:b/>
                <w:bCs/>
                <w:sz w:val="22"/>
                <w:szCs w:val="22"/>
                <w:bdr w:val="none" w:sz="0" w:space="0" w:color="auto" w:frame="1"/>
              </w:rPr>
              <w:t xml:space="preserve"> su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8220A" w14:textId="77777777" w:rsidR="00B34AA5" w:rsidRDefault="00B34AA5" w:rsidP="00B34AA5">
            <w:pPr>
              <w:jc w:val="both"/>
              <w:rPr>
                <w:rStyle w:val="Komentaronuoroda"/>
              </w:rPr>
            </w:pPr>
          </w:p>
        </w:tc>
      </w:tr>
    </w:tbl>
    <w:p w14:paraId="6174B3DA" w14:textId="384F9543" w:rsidR="003670FB" w:rsidRDefault="003670FB" w:rsidP="00A30DBF">
      <w:pPr>
        <w:rPr>
          <w:rFonts w:eastAsiaTheme="minorHAnsi"/>
          <w:b/>
          <w:bCs/>
          <w:iCs/>
          <w:sz w:val="22"/>
          <w:szCs w:val="22"/>
        </w:rPr>
      </w:pPr>
    </w:p>
    <w:p w14:paraId="1AA36462" w14:textId="77777777" w:rsidR="007C037A" w:rsidRDefault="007C037A" w:rsidP="00A30DBF">
      <w:pPr>
        <w:rPr>
          <w:rFonts w:eastAsiaTheme="minorHAnsi"/>
          <w:b/>
          <w:bCs/>
          <w:iCs/>
          <w:sz w:val="22"/>
          <w:szCs w:val="22"/>
        </w:rPr>
      </w:pPr>
    </w:p>
    <w:p w14:paraId="2B4112DB" w14:textId="5C5417F3"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Pasiūlymo kaina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be PVM (skaičiais ir žodžiais) –</w:t>
      </w:r>
    </w:p>
    <w:p w14:paraId="7A7D2450" w14:textId="77777777"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PVM 21 proc. (skaičiais ir žodžiais) –</w:t>
      </w:r>
    </w:p>
    <w:p w14:paraId="10F3790B" w14:textId="5F4FE3F9" w:rsidR="00580A4C" w:rsidRPr="00052437" w:rsidRDefault="00580A4C" w:rsidP="00580A4C">
      <w:pPr>
        <w:spacing w:line="276" w:lineRule="auto"/>
        <w:rPr>
          <w:rFonts w:eastAsiaTheme="minorHAnsi"/>
          <w:b/>
          <w:bCs/>
          <w:iCs/>
          <w:sz w:val="22"/>
          <w:szCs w:val="22"/>
        </w:rPr>
      </w:pPr>
      <w:r w:rsidRPr="00580A4C">
        <w:rPr>
          <w:rFonts w:eastAsiaTheme="minorHAnsi"/>
          <w:b/>
          <w:bCs/>
          <w:iCs/>
          <w:sz w:val="22"/>
          <w:szCs w:val="22"/>
        </w:rPr>
        <w:t xml:space="preserve">Bendra pasiūlymo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su PVM (skaičiais ir žodžiais) –</w:t>
      </w:r>
    </w:p>
    <w:p w14:paraId="39C044FB" w14:textId="5C07D800" w:rsidR="00B3305F" w:rsidRDefault="00B3305F" w:rsidP="00B3305F">
      <w:pPr>
        <w:pBdr>
          <w:top w:val="nil"/>
          <w:left w:val="nil"/>
          <w:bottom w:val="nil"/>
          <w:right w:val="nil"/>
          <w:between w:val="nil"/>
          <w:bar w:val="nil"/>
        </w:pBdr>
        <w:spacing w:before="120"/>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6F0212AD" w14:textId="0800645F" w:rsidR="00052437" w:rsidRPr="00580A4C" w:rsidRDefault="00FE7972" w:rsidP="00B34AA5">
      <w:pPr>
        <w:tabs>
          <w:tab w:val="left" w:pos="567"/>
        </w:tabs>
        <w:spacing w:after="160" w:line="276" w:lineRule="auto"/>
        <w:contextualSpacing/>
        <w:rPr>
          <w:rFonts w:eastAsia="Arial Unicode MS"/>
          <w:noProof/>
          <w:sz w:val="22"/>
          <w:szCs w:val="22"/>
          <w:bdr w:val="nil"/>
        </w:rPr>
      </w:pPr>
      <w:r w:rsidRPr="00052437">
        <w:rPr>
          <w:rFonts w:eastAsia="Arial Unicode MS"/>
          <w:bCs/>
          <w:i/>
          <w:sz w:val="22"/>
          <w:szCs w:val="22"/>
          <w:bdr w:val="nil"/>
        </w:rPr>
        <w:t xml:space="preserve"> </w:t>
      </w:r>
    </w:p>
    <w:p w14:paraId="7DB8338F" w14:textId="0F0B21F9" w:rsidR="00B3305F" w:rsidRPr="00580A4C" w:rsidRDefault="006117A9"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6</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8C0691"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8C0691"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580A4C"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lastRenderedPageBreak/>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B3305F" w:rsidRPr="00580A4C"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r w:rsidR="00363106" w:rsidRPr="00580A4C" w14:paraId="0C717B64" w14:textId="77777777" w:rsidTr="00065FDC">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580A4C" w:rsidRDefault="00363106"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580A4C" w:rsidRDefault="00363106"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580A4C" w:rsidRDefault="00363106"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04F11E73" w:rsidR="00B3305F" w:rsidRPr="00580A4C" w:rsidRDefault="006117A9"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7</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B3305F" w:rsidRPr="00580A4C"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580A4C" w:rsidRDefault="00B3305F" w:rsidP="001E0981">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580A4C" w:rsidRDefault="00B3305F" w:rsidP="001E0981">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580A4C"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580A4C" w:rsidRDefault="00C30D36"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00B3305F"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580A4C"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E6034A" w:rsidRPr="00580A4C" w14:paraId="33845AC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0955527E" w14:textId="360B8071" w:rsidR="00E6034A" w:rsidRDefault="00E6034A"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294A5AAE" w14:textId="54011559" w:rsidR="00E6034A" w:rsidRPr="00566814" w:rsidRDefault="00C95358" w:rsidP="00E6034A">
            <w:pPr>
              <w:pBdr>
                <w:top w:val="nil"/>
                <w:left w:val="nil"/>
                <w:bottom w:val="nil"/>
                <w:right w:val="nil"/>
                <w:between w:val="nil"/>
                <w:bar w:val="nil"/>
              </w:pBdr>
              <w:tabs>
                <w:tab w:val="left" w:pos="2412"/>
              </w:tabs>
              <w:spacing w:line="276" w:lineRule="auto"/>
              <w:rPr>
                <w:rFonts w:eastAsia="Calibri"/>
                <w:sz w:val="20"/>
                <w:bdr w:val="nil"/>
              </w:rPr>
            </w:pPr>
            <w:r w:rsidRPr="00566814">
              <w:rPr>
                <w:rFonts w:eastAsia="Calibri"/>
                <w:sz w:val="20"/>
                <w:bdr w:val="nil"/>
              </w:rPr>
              <w:t>Techninė dokumentacija pagal techninės specifikacijos 8 p.</w:t>
            </w:r>
          </w:p>
        </w:tc>
        <w:tc>
          <w:tcPr>
            <w:tcW w:w="1892" w:type="dxa"/>
            <w:tcBorders>
              <w:top w:val="single" w:sz="4" w:space="0" w:color="auto"/>
              <w:left w:val="single" w:sz="4" w:space="0" w:color="auto"/>
              <w:bottom w:val="single" w:sz="4" w:space="0" w:color="auto"/>
              <w:right w:val="single" w:sz="4" w:space="0" w:color="auto"/>
            </w:tcBorders>
          </w:tcPr>
          <w:p w14:paraId="248593D0" w14:textId="77777777" w:rsidR="00E6034A" w:rsidRPr="00580A4C" w:rsidRDefault="00E6034A"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2120A5BF" w14:textId="28050B3E" w:rsidR="0080359C" w:rsidRDefault="00CA26EC" w:rsidP="00CA26EC">
      <w:pPr>
        <w:ind w:right="616"/>
        <w:jc w:val="both"/>
        <w:rPr>
          <w:rFonts w:eastAsiaTheme="minorEastAsia"/>
          <w:bCs/>
          <w:sz w:val="18"/>
          <w:szCs w:val="18"/>
        </w:rPr>
      </w:pPr>
      <w:r w:rsidRPr="00CA26EC">
        <w:rPr>
          <w:rFonts w:eastAsiaTheme="minorEastAsia"/>
          <w:bCs/>
          <w:sz w:val="18"/>
          <w:szCs w:val="18"/>
        </w:rPr>
        <w:t>Patvirtiname, kad atidžiai perskaitėme visas Pirkimo sąlygas ir Techninės specifikacijos reikalavimus, mūsų pateikiamas Pasiūlymas juos visiškai atitinka.</w:t>
      </w:r>
    </w:p>
    <w:p w14:paraId="648D095C" w14:textId="11AD0556" w:rsidR="00CA26EC" w:rsidRDefault="00CA26EC" w:rsidP="00CA26EC">
      <w:pPr>
        <w:ind w:right="616"/>
        <w:jc w:val="both"/>
        <w:rPr>
          <w:rFonts w:eastAsiaTheme="minorEastAsia"/>
          <w:bCs/>
          <w:sz w:val="18"/>
          <w:szCs w:val="18"/>
        </w:rPr>
      </w:pPr>
    </w:p>
    <w:p w14:paraId="35B271D6" w14:textId="19C5DE0F" w:rsidR="00CA26EC" w:rsidRDefault="00CA26EC" w:rsidP="00CA26EC">
      <w:pPr>
        <w:ind w:right="616"/>
        <w:jc w:val="both"/>
        <w:rPr>
          <w:rFonts w:eastAsiaTheme="minorEastAsia"/>
          <w:bCs/>
          <w:sz w:val="18"/>
          <w:szCs w:val="18"/>
        </w:rPr>
      </w:pPr>
    </w:p>
    <w:p w14:paraId="5975518B" w14:textId="77777777" w:rsidR="004C708D" w:rsidRDefault="004C708D" w:rsidP="004C708D">
      <w:pPr>
        <w:jc w:val="both"/>
        <w:rPr>
          <w:rFonts w:ascii="Arial" w:eastAsiaTheme="minorEastAsia" w:hAnsi="Arial" w:cs="Arial"/>
          <w:b/>
          <w:bCs/>
          <w:sz w:val="20"/>
        </w:rPr>
      </w:pPr>
    </w:p>
    <w:p w14:paraId="04C61AF7" w14:textId="77777777" w:rsidR="004C708D" w:rsidRPr="004C708D" w:rsidRDefault="004C708D" w:rsidP="004C708D">
      <w:pPr>
        <w:jc w:val="both"/>
        <w:rPr>
          <w:rFonts w:eastAsiaTheme="minorEastAsia"/>
          <w:b/>
          <w:bCs/>
          <w:sz w:val="22"/>
          <w:szCs w:val="22"/>
        </w:rPr>
      </w:pPr>
      <w:r w:rsidRPr="004C708D">
        <w:rPr>
          <w:rFonts w:eastAsiaTheme="minorEastAsia"/>
          <w:b/>
          <w:bCs/>
          <w:sz w:val="22"/>
          <w:szCs w:val="22"/>
        </w:rPr>
        <w:t>Pasirašydamas šį pasiūlymą, tvirtintu, kad:</w:t>
      </w:r>
    </w:p>
    <w:p w14:paraId="3F052490" w14:textId="77777777" w:rsidR="004C708D" w:rsidRPr="004C708D" w:rsidRDefault="004C708D" w:rsidP="004C708D">
      <w:pPr>
        <w:jc w:val="both"/>
        <w:rPr>
          <w:rFonts w:eastAsiaTheme="minorEastAsia"/>
          <w:b/>
          <w:bCs/>
          <w:sz w:val="22"/>
          <w:szCs w:val="22"/>
        </w:rPr>
      </w:pPr>
    </w:p>
    <w:p w14:paraId="43586FF2"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1.</w:t>
      </w:r>
      <w:r w:rsidRPr="004C708D">
        <w:rPr>
          <w:sz w:val="22"/>
          <w:szCs w:val="22"/>
          <w:lang w:eastAsia="en-US"/>
        </w:rPr>
        <w:tab/>
        <w:t xml:space="preserve">sutinkame su visomis pirkimo sąlygomis, nustatytomis: pirkimo dokumentuose (jų paaiškinimuose, </w:t>
      </w:r>
      <w:proofErr w:type="spellStart"/>
      <w:r w:rsidRPr="004C708D">
        <w:rPr>
          <w:sz w:val="22"/>
          <w:szCs w:val="22"/>
          <w:lang w:eastAsia="en-US"/>
        </w:rPr>
        <w:t>papildymuose</w:t>
      </w:r>
      <w:proofErr w:type="spellEnd"/>
      <w:r w:rsidRPr="004C708D">
        <w:rPr>
          <w:sz w:val="22"/>
          <w:szCs w:val="22"/>
          <w:lang w:eastAsia="en-US"/>
        </w:rPr>
        <w:t>).</w:t>
      </w:r>
    </w:p>
    <w:p w14:paraId="32CB6344"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2.</w:t>
      </w:r>
      <w:r w:rsidRPr="004C708D">
        <w:rPr>
          <w:sz w:val="22"/>
          <w:szCs w:val="22"/>
          <w:lang w:eastAsia="en-US"/>
        </w:rPr>
        <w:tab/>
        <w:t>atidžiai perskaitėme visas Pirkimo sąlygas ir Techninės specifikacijos reikalavimus, mūsų pateikiamas Pasiūlymas juos visiškai atitinka.</w:t>
      </w:r>
    </w:p>
    <w:p w14:paraId="3FAC0510"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3.</w:t>
      </w:r>
      <w:r w:rsidRPr="004C708D">
        <w:rPr>
          <w:sz w:val="22"/>
          <w:szCs w:val="22"/>
          <w:lang w:eastAsia="en-US"/>
        </w:rPr>
        <w:tab/>
        <w:t>pasiūlymas galioja iki termino, nustatyto Pirkimo dokumentuose.</w:t>
      </w:r>
    </w:p>
    <w:p w14:paraId="454B1D17"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4.</w:t>
      </w:r>
      <w:r w:rsidRPr="004C708D">
        <w:rPr>
          <w:sz w:val="22"/>
          <w:szCs w:val="22"/>
          <w:lang w:eastAsia="en-US"/>
        </w:rPr>
        <w:tab/>
        <w:t>neturime VPĮ 46 str. 2</w:t>
      </w:r>
      <w:r w:rsidRPr="004C708D">
        <w:rPr>
          <w:sz w:val="22"/>
          <w:szCs w:val="22"/>
          <w:vertAlign w:val="superscript"/>
          <w:lang w:eastAsia="en-US"/>
        </w:rPr>
        <w:t xml:space="preserve">1 </w:t>
      </w:r>
      <w:r w:rsidRPr="004C708D">
        <w:rPr>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DA7D2DF"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5.</w:t>
      </w:r>
      <w:r w:rsidRPr="004C708D">
        <w:rPr>
          <w:sz w:val="22"/>
          <w:szCs w:val="22"/>
          <w:lang w:eastAsia="en-US"/>
        </w:rPr>
        <w:tab/>
        <w:t xml:space="preserve">mano atstovaujama bendrovė, subtiekėjai, ūkio subjektai, kurių </w:t>
      </w:r>
      <w:proofErr w:type="spellStart"/>
      <w:r w:rsidRPr="004C708D">
        <w:rPr>
          <w:sz w:val="22"/>
          <w:szCs w:val="22"/>
          <w:lang w:eastAsia="en-US"/>
        </w:rPr>
        <w:t>pajėgumais</w:t>
      </w:r>
      <w:proofErr w:type="spellEnd"/>
      <w:r w:rsidRPr="004C708D">
        <w:rPr>
          <w:sz w:val="22"/>
          <w:szCs w:val="22"/>
          <w:lang w:eastAsia="en-US"/>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4C708D">
        <w:rPr>
          <w:sz w:val="22"/>
          <w:szCs w:val="22"/>
          <w:lang w:eastAsia="en-US"/>
        </w:rPr>
        <w:t>vandentvarkos</w:t>
      </w:r>
      <w:proofErr w:type="spellEnd"/>
      <w:r w:rsidRPr="004C708D">
        <w:rPr>
          <w:sz w:val="22"/>
          <w:szCs w:val="22"/>
          <w:lang w:eastAsia="en-US"/>
        </w:rPr>
        <w:t>, energetikos, transporto ar pašto paslaugų srities perkančiųjų subjektų, įstatymo 58 straipsnio 4</w:t>
      </w:r>
      <w:r w:rsidRPr="004C708D">
        <w:rPr>
          <w:sz w:val="22"/>
          <w:szCs w:val="22"/>
          <w:vertAlign w:val="superscript"/>
          <w:lang w:eastAsia="en-US"/>
        </w:rPr>
        <w:t>1</w:t>
      </w:r>
      <w:r w:rsidRPr="004C708D">
        <w:rPr>
          <w:sz w:val="22"/>
          <w:szCs w:val="22"/>
          <w:lang w:eastAsia="en-US"/>
        </w:rPr>
        <w:t xml:space="preserve"> dalyje;</w:t>
      </w:r>
    </w:p>
    <w:p w14:paraId="56E4AB95" w14:textId="1D974D92" w:rsidR="00CA26EC" w:rsidRDefault="00CA26EC" w:rsidP="00CA26EC">
      <w:pPr>
        <w:ind w:right="616"/>
        <w:jc w:val="both"/>
        <w:rPr>
          <w:rFonts w:eastAsiaTheme="minorEastAsia"/>
          <w:bCs/>
          <w:sz w:val="18"/>
          <w:szCs w:val="18"/>
        </w:rPr>
      </w:pPr>
    </w:p>
    <w:p w14:paraId="479C65BC" w14:textId="55F7A574" w:rsidR="00CA26EC" w:rsidRPr="00CA26EC" w:rsidRDefault="00CA26EC" w:rsidP="00CA26EC">
      <w:pPr>
        <w:ind w:right="616"/>
        <w:jc w:val="both"/>
        <w:rPr>
          <w:rFonts w:eastAsiaTheme="minorEastAsia"/>
          <w:bCs/>
          <w:sz w:val="22"/>
          <w:szCs w:val="22"/>
        </w:rPr>
      </w:pPr>
    </w:p>
    <w:p w14:paraId="189329E9" w14:textId="77777777" w:rsidR="00CA26EC" w:rsidRPr="00CA26EC" w:rsidRDefault="00CA26EC" w:rsidP="00CA26EC">
      <w:pPr>
        <w:ind w:right="616"/>
        <w:jc w:val="both"/>
        <w:rPr>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E627AC" w:rsidRDefault="0080359C" w:rsidP="00CA26EC">
            <w:pPr>
              <w:ind w:right="616"/>
              <w:jc w:val="both"/>
              <w:rPr>
                <w:rFonts w:eastAsiaTheme="minorEastAsia"/>
                <w:sz w:val="20"/>
                <w:lang w:val="fr-FR"/>
              </w:rPr>
            </w:pPr>
            <w:r w:rsidRPr="00CA26EC">
              <w:rPr>
                <w:rFonts w:eastAsiaTheme="minorEastAsia"/>
                <w:i/>
                <w:sz w:val="20"/>
              </w:rPr>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15A513D3" w:rsidR="00E15662" w:rsidRDefault="00E15662" w:rsidP="0080359C">
      <w:pPr>
        <w:rPr>
          <w:sz w:val="22"/>
          <w:szCs w:val="22"/>
        </w:rPr>
      </w:pPr>
    </w:p>
    <w:p w14:paraId="78F63813" w14:textId="0B2215E1" w:rsidR="00357918" w:rsidRDefault="00357918" w:rsidP="0080359C">
      <w:pPr>
        <w:rPr>
          <w:sz w:val="22"/>
          <w:szCs w:val="22"/>
        </w:rPr>
      </w:pPr>
    </w:p>
    <w:p w14:paraId="35AE0506" w14:textId="70037811" w:rsidR="00546E05" w:rsidRDefault="00546E05" w:rsidP="0080359C">
      <w:pPr>
        <w:rPr>
          <w:sz w:val="22"/>
          <w:szCs w:val="22"/>
        </w:rPr>
      </w:pPr>
    </w:p>
    <w:p w14:paraId="5022098E" w14:textId="44D55D49" w:rsidR="00546E05" w:rsidRDefault="00546E05" w:rsidP="0080359C">
      <w:pPr>
        <w:rPr>
          <w:sz w:val="22"/>
          <w:szCs w:val="22"/>
        </w:rPr>
      </w:pPr>
    </w:p>
    <w:p w14:paraId="4868850C" w14:textId="6CC4FACB" w:rsidR="00546E05" w:rsidRDefault="00546E05" w:rsidP="0080359C">
      <w:pPr>
        <w:rPr>
          <w:sz w:val="22"/>
          <w:szCs w:val="22"/>
        </w:rPr>
      </w:pPr>
    </w:p>
    <w:sectPr w:rsidR="00546E05" w:rsidSect="0080359C">
      <w:pgSz w:w="12240" w:h="15840"/>
      <w:pgMar w:top="1134" w:right="567" w:bottom="993"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B07" w16cex:dateUtc="2025-04-15T1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571DCB" w16cid:durableId="2BA93B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7E96B" w14:textId="77777777" w:rsidR="008C0691" w:rsidRDefault="008C0691" w:rsidP="00B3305F">
      <w:r>
        <w:separator/>
      </w:r>
    </w:p>
  </w:endnote>
  <w:endnote w:type="continuationSeparator" w:id="0">
    <w:p w14:paraId="6703650F" w14:textId="77777777" w:rsidR="008C0691" w:rsidRDefault="008C069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45089" w14:textId="77777777" w:rsidR="008C0691" w:rsidRDefault="008C0691" w:rsidP="00B3305F">
      <w:r>
        <w:separator/>
      </w:r>
    </w:p>
  </w:footnote>
  <w:footnote w:type="continuationSeparator" w:id="0">
    <w:p w14:paraId="367E18E5" w14:textId="77777777" w:rsidR="008C0691" w:rsidRDefault="008C0691" w:rsidP="00B3305F">
      <w:r>
        <w:continuationSeparator/>
      </w:r>
    </w:p>
  </w:footnote>
  <w:footnote w:id="1">
    <w:p w14:paraId="06192560" w14:textId="77777777" w:rsidR="00C30D36" w:rsidRDefault="00C30D36" w:rsidP="00C30D36"/>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4"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5"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6"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0"/>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31660"/>
    <w:rsid w:val="000404F6"/>
    <w:rsid w:val="00052437"/>
    <w:rsid w:val="00065FDC"/>
    <w:rsid w:val="000757A5"/>
    <w:rsid w:val="00084434"/>
    <w:rsid w:val="000B124D"/>
    <w:rsid w:val="000C7720"/>
    <w:rsid w:val="000D41F8"/>
    <w:rsid w:val="000D5C54"/>
    <w:rsid w:val="000E4DF6"/>
    <w:rsid w:val="000F09CB"/>
    <w:rsid w:val="00106802"/>
    <w:rsid w:val="00137D0D"/>
    <w:rsid w:val="00145982"/>
    <w:rsid w:val="001515C9"/>
    <w:rsid w:val="00164660"/>
    <w:rsid w:val="001650E1"/>
    <w:rsid w:val="001831C3"/>
    <w:rsid w:val="00192174"/>
    <w:rsid w:val="001943E8"/>
    <w:rsid w:val="001B490B"/>
    <w:rsid w:val="001E0981"/>
    <w:rsid w:val="001E3B6A"/>
    <w:rsid w:val="001F12D3"/>
    <w:rsid w:val="001F27C3"/>
    <w:rsid w:val="002277BC"/>
    <w:rsid w:val="00230EB8"/>
    <w:rsid w:val="00242E69"/>
    <w:rsid w:val="002527B6"/>
    <w:rsid w:val="00285797"/>
    <w:rsid w:val="00293D6E"/>
    <w:rsid w:val="002A5F1C"/>
    <w:rsid w:val="002B59CF"/>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670FB"/>
    <w:rsid w:val="0037105D"/>
    <w:rsid w:val="003868E1"/>
    <w:rsid w:val="003B044A"/>
    <w:rsid w:val="003B478F"/>
    <w:rsid w:val="003C5382"/>
    <w:rsid w:val="0040659F"/>
    <w:rsid w:val="00410F85"/>
    <w:rsid w:val="00424DF0"/>
    <w:rsid w:val="00424E73"/>
    <w:rsid w:val="00441391"/>
    <w:rsid w:val="0044328D"/>
    <w:rsid w:val="00474740"/>
    <w:rsid w:val="004855D7"/>
    <w:rsid w:val="00494D06"/>
    <w:rsid w:val="004A7239"/>
    <w:rsid w:val="004C708D"/>
    <w:rsid w:val="004D3125"/>
    <w:rsid w:val="004E6396"/>
    <w:rsid w:val="004F21B6"/>
    <w:rsid w:val="0052176C"/>
    <w:rsid w:val="00527BFA"/>
    <w:rsid w:val="00530FE5"/>
    <w:rsid w:val="00542555"/>
    <w:rsid w:val="005449AA"/>
    <w:rsid w:val="00546E05"/>
    <w:rsid w:val="00566814"/>
    <w:rsid w:val="005721BD"/>
    <w:rsid w:val="00574454"/>
    <w:rsid w:val="00580A4C"/>
    <w:rsid w:val="0059629C"/>
    <w:rsid w:val="005B018E"/>
    <w:rsid w:val="005B18A9"/>
    <w:rsid w:val="005B21EE"/>
    <w:rsid w:val="005C120B"/>
    <w:rsid w:val="005D2734"/>
    <w:rsid w:val="005D2A24"/>
    <w:rsid w:val="005D6657"/>
    <w:rsid w:val="005D776C"/>
    <w:rsid w:val="005F5F83"/>
    <w:rsid w:val="006117A9"/>
    <w:rsid w:val="00620F6F"/>
    <w:rsid w:val="006276AD"/>
    <w:rsid w:val="006357D0"/>
    <w:rsid w:val="0065255C"/>
    <w:rsid w:val="0065444B"/>
    <w:rsid w:val="006701ED"/>
    <w:rsid w:val="00670B63"/>
    <w:rsid w:val="006761A8"/>
    <w:rsid w:val="00680A10"/>
    <w:rsid w:val="00681E59"/>
    <w:rsid w:val="006A3EE8"/>
    <w:rsid w:val="006D3209"/>
    <w:rsid w:val="006D785C"/>
    <w:rsid w:val="00723068"/>
    <w:rsid w:val="00725AF2"/>
    <w:rsid w:val="007366BE"/>
    <w:rsid w:val="00742688"/>
    <w:rsid w:val="00762D36"/>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E4D60"/>
    <w:rsid w:val="007E7EF4"/>
    <w:rsid w:val="007F3616"/>
    <w:rsid w:val="007F5F47"/>
    <w:rsid w:val="007F6037"/>
    <w:rsid w:val="0080359C"/>
    <w:rsid w:val="00804B06"/>
    <w:rsid w:val="008173CD"/>
    <w:rsid w:val="00823E82"/>
    <w:rsid w:val="0082659B"/>
    <w:rsid w:val="00833DA0"/>
    <w:rsid w:val="0083508D"/>
    <w:rsid w:val="00846AC8"/>
    <w:rsid w:val="008642CB"/>
    <w:rsid w:val="00871CC9"/>
    <w:rsid w:val="008C0691"/>
    <w:rsid w:val="008C2484"/>
    <w:rsid w:val="008C7E70"/>
    <w:rsid w:val="008D0F6A"/>
    <w:rsid w:val="008F46C2"/>
    <w:rsid w:val="00905BB9"/>
    <w:rsid w:val="009130E4"/>
    <w:rsid w:val="009407AC"/>
    <w:rsid w:val="00960627"/>
    <w:rsid w:val="00976693"/>
    <w:rsid w:val="00977DC0"/>
    <w:rsid w:val="009B282B"/>
    <w:rsid w:val="009C1785"/>
    <w:rsid w:val="009D1ACC"/>
    <w:rsid w:val="009D1D57"/>
    <w:rsid w:val="009D69AB"/>
    <w:rsid w:val="009D7629"/>
    <w:rsid w:val="009E6FC1"/>
    <w:rsid w:val="00A02CAA"/>
    <w:rsid w:val="00A229C7"/>
    <w:rsid w:val="00A30DBF"/>
    <w:rsid w:val="00A3494A"/>
    <w:rsid w:val="00A44047"/>
    <w:rsid w:val="00A56108"/>
    <w:rsid w:val="00A96B69"/>
    <w:rsid w:val="00AB5CCB"/>
    <w:rsid w:val="00AB6E8A"/>
    <w:rsid w:val="00AC1794"/>
    <w:rsid w:val="00AC675C"/>
    <w:rsid w:val="00AC711E"/>
    <w:rsid w:val="00AE5021"/>
    <w:rsid w:val="00AF468B"/>
    <w:rsid w:val="00B16EEB"/>
    <w:rsid w:val="00B17100"/>
    <w:rsid w:val="00B26F15"/>
    <w:rsid w:val="00B31EB0"/>
    <w:rsid w:val="00B3305F"/>
    <w:rsid w:val="00B34AA5"/>
    <w:rsid w:val="00B457F6"/>
    <w:rsid w:val="00B63199"/>
    <w:rsid w:val="00B64DA9"/>
    <w:rsid w:val="00B6739C"/>
    <w:rsid w:val="00B751AC"/>
    <w:rsid w:val="00B77813"/>
    <w:rsid w:val="00B81A88"/>
    <w:rsid w:val="00B9085E"/>
    <w:rsid w:val="00B92FB8"/>
    <w:rsid w:val="00BD2C46"/>
    <w:rsid w:val="00BE1122"/>
    <w:rsid w:val="00BF0B03"/>
    <w:rsid w:val="00C02F40"/>
    <w:rsid w:val="00C141DA"/>
    <w:rsid w:val="00C30D36"/>
    <w:rsid w:val="00C60F8C"/>
    <w:rsid w:val="00C66F6A"/>
    <w:rsid w:val="00C72767"/>
    <w:rsid w:val="00C832AA"/>
    <w:rsid w:val="00C95358"/>
    <w:rsid w:val="00CA26EC"/>
    <w:rsid w:val="00CD4B65"/>
    <w:rsid w:val="00CD4E18"/>
    <w:rsid w:val="00D00231"/>
    <w:rsid w:val="00D2378B"/>
    <w:rsid w:val="00D41484"/>
    <w:rsid w:val="00D50591"/>
    <w:rsid w:val="00D57E3B"/>
    <w:rsid w:val="00DC5D7A"/>
    <w:rsid w:val="00DE5867"/>
    <w:rsid w:val="00E064F1"/>
    <w:rsid w:val="00E15662"/>
    <w:rsid w:val="00E15A4A"/>
    <w:rsid w:val="00E3549D"/>
    <w:rsid w:val="00E36398"/>
    <w:rsid w:val="00E36CF6"/>
    <w:rsid w:val="00E43AC7"/>
    <w:rsid w:val="00E56194"/>
    <w:rsid w:val="00E6034A"/>
    <w:rsid w:val="00E627AC"/>
    <w:rsid w:val="00E72A7C"/>
    <w:rsid w:val="00E7684A"/>
    <w:rsid w:val="00EA78A1"/>
    <w:rsid w:val="00EB1F5B"/>
    <w:rsid w:val="00EB36C0"/>
    <w:rsid w:val="00EE4AE8"/>
    <w:rsid w:val="00F11A4C"/>
    <w:rsid w:val="00F22670"/>
    <w:rsid w:val="00F2676D"/>
    <w:rsid w:val="00F31B27"/>
    <w:rsid w:val="00F350E1"/>
    <w:rsid w:val="00F73361"/>
    <w:rsid w:val="00F83721"/>
    <w:rsid w:val="00FA4BD7"/>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9B752-4279-490D-9D2B-415DBD1A5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4</Pages>
  <Words>4885</Words>
  <Characters>2786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61</cp:revision>
  <dcterms:created xsi:type="dcterms:W3CDTF">2024-07-09T06:17:00Z</dcterms:created>
  <dcterms:modified xsi:type="dcterms:W3CDTF">2025-07-04T08:57:00Z</dcterms:modified>
</cp:coreProperties>
</file>